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180" w:firstLine="0"/>
        <w:jc w:val="center"/>
        <w:rPr>
          <w:b w:val="1"/>
          <w:bCs w:val="1"/>
          <w:sz w:val="24"/>
          <w:szCs w:val="24"/>
        </w:rPr>
      </w:pPr>
      <w:r w:rsidDel="00000000" w:rsidR="00000000" w:rsidRPr="00000000">
        <w:rPr>
          <w:b w:val="1"/>
          <w:bCs w:val="1"/>
          <w:sz w:val="24"/>
          <w:szCs w:val="24"/>
          <w:rtl w:val="0"/>
        </w:rPr>
        <w:t xml:space="preserve">РАМОЧНЫЙ ДОГОВОР № ___</w:t>
      </w:r>
    </w:p>
    <w:p w:rsidR="00000000" w:rsidDel="00000000" w:rsidP="00000000" w:rsidRDefault="00000000" w:rsidRPr="00000000" w14:paraId="00000002">
      <w:pPr>
        <w:ind w:left="0" w:right="180" w:firstLine="0"/>
        <w:jc w:val="center"/>
        <w:rPr>
          <w:sz w:val="24"/>
          <w:szCs w:val="24"/>
        </w:rPr>
      </w:pPr>
      <w:r w:rsidDel="00000000" w:rsidR="00000000" w:rsidRPr="00000000">
        <w:rPr>
          <w:rtl w:val="0"/>
        </w:rPr>
      </w:r>
    </w:p>
    <w:p w:rsidR="00000000" w:rsidDel="00000000" w:rsidP="00000000" w:rsidRDefault="00000000" w:rsidRPr="00000000" w14:paraId="00000003">
      <w:pPr>
        <w:ind w:left="0" w:right="180" w:firstLine="0"/>
        <w:jc w:val="center"/>
        <w:rPr>
          <w:sz w:val="24"/>
          <w:szCs w:val="24"/>
        </w:rPr>
      </w:pPr>
      <w:r w:rsidDel="00000000" w:rsidR="00000000" w:rsidRPr="00000000">
        <w:rPr>
          <w:sz w:val="24"/>
          <w:szCs w:val="24"/>
          <w:rtl w:val="0"/>
        </w:rPr>
        <w:t xml:space="preserve">г. Москва</w:t>
        <w:tab/>
        <w:tab/>
        <w:tab/>
        <w:tab/>
        <w:tab/>
        <w:tab/>
        <w:t xml:space="preserve">         </w:t>
        <w:tab/>
        <w:t xml:space="preserve">               «___» ______ 2026 г.</w:t>
      </w:r>
    </w:p>
    <w:p w:rsidR="00000000" w:rsidDel="00000000" w:rsidP="00000000" w:rsidRDefault="00000000" w:rsidRPr="00000000" w14:paraId="00000004">
      <w:pPr>
        <w:ind w:left="0" w:right="180" w:firstLine="0"/>
        <w:jc w:val="both"/>
        <w:rPr>
          <w:sz w:val="24"/>
          <w:szCs w:val="24"/>
        </w:rPr>
      </w:pPr>
      <w:r w:rsidDel="00000000" w:rsidR="00000000" w:rsidRPr="00000000">
        <w:rPr>
          <w:rtl w:val="0"/>
        </w:rPr>
      </w:r>
    </w:p>
    <w:p w:rsidR="00000000" w:rsidDel="00000000" w:rsidP="00000000" w:rsidRDefault="00000000" w:rsidRPr="00000000" w14:paraId="00000005">
      <w:pPr>
        <w:spacing w:after="200" w:line="240" w:lineRule="auto"/>
        <w:ind w:left="0" w:right="180" w:firstLine="0"/>
        <w:jc w:val="both"/>
        <w:rPr>
          <w:sz w:val="24"/>
          <w:szCs w:val="24"/>
        </w:rPr>
      </w:pPr>
      <w:r w:rsidDel="00000000" w:rsidR="00000000" w:rsidRPr="00000000">
        <w:rPr>
          <w:sz w:val="24"/>
          <w:szCs w:val="24"/>
          <w:rtl w:val="0"/>
        </w:rPr>
        <w:tab/>
      </w:r>
      <w:r w:rsidDel="00000000" w:rsidR="00000000" w:rsidRPr="00000000">
        <w:rPr>
          <w:b w:val="1"/>
          <w:bCs w:val="1"/>
          <w:sz w:val="24"/>
          <w:szCs w:val="24"/>
          <w:rtl w:val="0"/>
        </w:rPr>
        <w:t xml:space="preserve">Акционерное общество «Клонинг Фасилити», </w:t>
      </w:r>
      <w:r w:rsidDel="00000000" w:rsidR="00000000" w:rsidRPr="00000000">
        <w:rPr>
          <w:sz w:val="24"/>
          <w:szCs w:val="24"/>
          <w:rtl w:val="0"/>
        </w:rPr>
        <w:t xml:space="preserve">именуемое в дальнейшем</w:t>
      </w:r>
      <w:r w:rsidDel="00000000" w:rsidR="00000000" w:rsidRPr="00000000">
        <w:rPr>
          <w:b w:val="1"/>
          <w:bCs w:val="1"/>
          <w:sz w:val="24"/>
          <w:szCs w:val="24"/>
          <w:rtl w:val="0"/>
        </w:rPr>
        <w:t xml:space="preserve"> «</w:t>
      </w:r>
      <w:r w:rsidDel="00000000" w:rsidR="00000000" w:rsidRPr="00000000">
        <w:rPr>
          <w:sz w:val="24"/>
          <w:szCs w:val="24"/>
          <w:rtl w:val="0"/>
        </w:rPr>
        <w:t xml:space="preserve">Исполнитель</w:t>
      </w:r>
      <w:r w:rsidDel="00000000" w:rsidR="00000000" w:rsidRPr="00000000">
        <w:rPr>
          <w:b w:val="1"/>
          <w:bCs w:val="1"/>
          <w:sz w:val="24"/>
          <w:szCs w:val="24"/>
          <w:rtl w:val="0"/>
        </w:rPr>
        <w:t xml:space="preserve">»</w:t>
      </w:r>
      <w:r w:rsidDel="00000000" w:rsidR="00000000" w:rsidRPr="00000000">
        <w:rPr>
          <w:sz w:val="24"/>
          <w:szCs w:val="24"/>
          <w:rtl w:val="0"/>
        </w:rPr>
        <w:t xml:space="preserve">, в лице генерального директора Коваленко Виктории Романовны, действующей на основании Устава, с одной стороны, и </w:t>
      </w:r>
    </w:p>
    <w:p w:rsidR="00000000" w:rsidDel="00000000" w:rsidP="00000000" w:rsidRDefault="00000000" w:rsidRPr="00000000" w14:paraId="00000006">
      <w:pPr>
        <w:widowControl w:val="0"/>
        <w:spacing w:after="200" w:line="240" w:lineRule="auto"/>
        <w:ind w:left="0" w:right="180" w:firstLine="567"/>
        <w:jc w:val="both"/>
        <w:rPr>
          <w:sz w:val="24"/>
          <w:szCs w:val="24"/>
        </w:rPr>
      </w:pPr>
      <w:r w:rsidDel="00000000" w:rsidR="00000000" w:rsidRPr="00000000">
        <w:rPr>
          <w:b w:val="1"/>
          <w:bCs w:val="1"/>
          <w:sz w:val="24"/>
          <w:szCs w:val="24"/>
          <w:shd w:fill="ff7fff" w:val="clear"/>
          <w:rtl w:val="0"/>
        </w:rPr>
        <w:t xml:space="preserve">________________________</w:t>
      </w:r>
      <w:r w:rsidDel="00000000" w:rsidR="00000000" w:rsidRPr="00000000">
        <w:rPr>
          <w:sz w:val="24"/>
          <w:szCs w:val="24"/>
          <w:rtl w:val="0"/>
        </w:rPr>
        <w:t xml:space="preserve">,</w:t>
      </w:r>
      <w:r w:rsidDel="00000000" w:rsidR="00000000" w:rsidRPr="00000000">
        <w:rPr>
          <w:sz w:val="24"/>
          <w:szCs w:val="24"/>
          <w:rtl w:val="0"/>
        </w:rPr>
        <w:t xml:space="preserve"> именуемое в дальнейшем </w:t>
      </w:r>
      <w:r w:rsidDel="00000000" w:rsidR="00000000" w:rsidRPr="00000000">
        <w:rPr>
          <w:b w:val="1"/>
          <w:bCs w:val="1"/>
          <w:sz w:val="24"/>
          <w:szCs w:val="24"/>
          <w:rtl w:val="0"/>
        </w:rPr>
        <w:t xml:space="preserve">«</w:t>
      </w:r>
      <w:r w:rsidDel="00000000" w:rsidR="00000000" w:rsidRPr="00000000">
        <w:rPr>
          <w:sz w:val="24"/>
          <w:szCs w:val="24"/>
          <w:rtl w:val="0"/>
        </w:rPr>
        <w:t xml:space="preserve">Заказчик</w:t>
      </w:r>
      <w:r w:rsidDel="00000000" w:rsidR="00000000" w:rsidRPr="00000000">
        <w:rPr>
          <w:b w:val="1"/>
          <w:bCs w:val="1"/>
          <w:sz w:val="24"/>
          <w:szCs w:val="24"/>
          <w:rtl w:val="0"/>
        </w:rPr>
        <w:t xml:space="preserve">»</w:t>
      </w:r>
      <w:r w:rsidDel="00000000" w:rsidR="00000000" w:rsidRPr="00000000">
        <w:rPr>
          <w:sz w:val="24"/>
          <w:szCs w:val="24"/>
          <w:rtl w:val="0"/>
        </w:rPr>
        <w:t xml:space="preserve">, в лице </w:t>
      </w:r>
      <w:r w:rsidDel="00000000" w:rsidR="00000000" w:rsidRPr="00000000">
        <w:rPr>
          <w:sz w:val="24"/>
          <w:szCs w:val="24"/>
          <w:shd w:fill="ff7fff" w:val="clear"/>
          <w:rtl w:val="0"/>
        </w:rPr>
        <w:t xml:space="preserve">_________________</w:t>
      </w:r>
      <w:r w:rsidDel="00000000" w:rsidR="00000000" w:rsidRPr="00000000">
        <w:rPr>
          <w:sz w:val="24"/>
          <w:szCs w:val="24"/>
          <w:rtl w:val="0"/>
        </w:rPr>
        <w:t xml:space="preserve">, действующей на основании </w:t>
      </w:r>
      <w:r w:rsidDel="00000000" w:rsidR="00000000" w:rsidRPr="00000000">
        <w:rPr>
          <w:sz w:val="24"/>
          <w:szCs w:val="24"/>
          <w:shd w:fill="ff7fff" w:val="clear"/>
          <w:rtl w:val="0"/>
        </w:rPr>
        <w:t xml:space="preserve">Устава</w:t>
      </w:r>
      <w:r w:rsidDel="00000000" w:rsidR="00000000" w:rsidRPr="00000000">
        <w:rPr>
          <w:sz w:val="24"/>
          <w:szCs w:val="24"/>
          <w:rtl w:val="0"/>
        </w:rPr>
        <w:t xml:space="preserve">, с другой стороны, совместно именуемые «Стороны», а по отдельности – «Сторона», заключили настоящий договор (далее – «Договор») о нижеследующем:</w:t>
      </w:r>
    </w:p>
    <w:p w:rsidR="00000000" w:rsidDel="00000000" w:rsidP="00000000" w:rsidRDefault="00000000" w:rsidRPr="00000000" w14:paraId="00000007">
      <w:pPr>
        <w:widowControl w:val="0"/>
        <w:spacing w:after="200" w:line="240" w:lineRule="auto"/>
        <w:ind w:left="0" w:right="180" w:firstLine="567"/>
        <w:jc w:val="both"/>
        <w:rPr>
          <w:sz w:val="24"/>
          <w:szCs w:val="24"/>
        </w:rPr>
      </w:pPr>
      <w:r w:rsidDel="00000000" w:rsidR="00000000" w:rsidRPr="00000000">
        <w:rPr>
          <w:rtl w:val="0"/>
        </w:rPr>
      </w:r>
    </w:p>
    <w:p w:rsidR="00000000" w:rsidDel="00000000" w:rsidP="00000000" w:rsidRDefault="00000000" w:rsidRPr="00000000" w14:paraId="00000008">
      <w:pPr>
        <w:widowControl w:val="0"/>
        <w:spacing w:after="200" w:line="240" w:lineRule="auto"/>
        <w:ind w:left="0" w:right="180" w:firstLine="567"/>
        <w:jc w:val="both"/>
        <w:rPr>
          <w:sz w:val="24"/>
          <w:szCs w:val="24"/>
        </w:rPr>
      </w:pPr>
      <w:r w:rsidDel="00000000" w:rsidR="00000000" w:rsidRPr="00000000">
        <w:rPr>
          <w:rtl w:val="0"/>
        </w:rPr>
      </w:r>
    </w:p>
    <w:p w:rsidR="00000000" w:rsidDel="00000000" w:rsidP="00000000" w:rsidRDefault="00000000" w:rsidRPr="00000000" w14:paraId="00000009">
      <w:pPr>
        <w:numPr>
          <w:ilvl w:val="0"/>
          <w:numId w:val="10"/>
        </w:numPr>
        <w:tabs>
          <w:tab w:val="left" w:leader="none" w:pos="284"/>
        </w:tabs>
        <w:spacing w:after="200" w:line="240" w:lineRule="auto"/>
        <w:ind w:left="0" w:right="180" w:firstLine="0"/>
        <w:jc w:val="center"/>
        <w:rPr>
          <w:b w:val="1"/>
          <w:bCs w:val="1"/>
          <w:sz w:val="24"/>
          <w:szCs w:val="24"/>
        </w:rPr>
      </w:pPr>
      <w:r w:rsidDel="00000000" w:rsidR="00000000" w:rsidRPr="00000000">
        <w:rPr>
          <w:b w:val="1"/>
          <w:bCs w:val="1"/>
          <w:sz w:val="24"/>
          <w:szCs w:val="24"/>
          <w:rtl w:val="0"/>
        </w:rPr>
        <w:t xml:space="preserve">ПРЕДМЕТ ДОГОВОРА</w:t>
      </w:r>
    </w:p>
    <w:p w:rsidR="00000000" w:rsidDel="00000000" w:rsidP="00000000" w:rsidRDefault="00000000" w:rsidRPr="00000000" w14:paraId="0000000A">
      <w:pPr>
        <w:numPr>
          <w:ilvl w:val="1"/>
          <w:numId w:val="3"/>
        </w:numPr>
        <w:spacing w:after="200" w:line="240" w:lineRule="auto"/>
        <w:ind w:left="570" w:right="180" w:hanging="570"/>
        <w:jc w:val="both"/>
        <w:rPr>
          <w:color w:val="000000"/>
          <w:sz w:val="24"/>
          <w:szCs w:val="24"/>
        </w:rPr>
      </w:pPr>
      <w:r w:rsidDel="00000000" w:rsidR="00000000" w:rsidRPr="00000000">
        <w:rPr>
          <w:color w:val="000000"/>
          <w:sz w:val="24"/>
          <w:szCs w:val="24"/>
          <w:rtl w:val="0"/>
        </w:rPr>
        <w:t xml:space="preserve">Исполнитель по заявкам Заказчика обязуется оказывать услуги по нанопоровому секвенированию плазмид (далее - «Услуги»), а Заказчик обязуется принимать и своевременно оплачивать Услуги в порядке и на условиях, предусмотренных Договором.</w:t>
      </w:r>
    </w:p>
    <w:p w:rsidR="00000000" w:rsidDel="00000000" w:rsidP="00000000" w:rsidRDefault="00000000" w:rsidRPr="00000000" w14:paraId="0000000B">
      <w:pPr>
        <w:numPr>
          <w:ilvl w:val="1"/>
          <w:numId w:val="3"/>
        </w:numPr>
        <w:spacing w:after="200" w:line="240" w:lineRule="auto"/>
        <w:ind w:left="570" w:right="0" w:hanging="570"/>
        <w:jc w:val="both"/>
        <w:rPr>
          <w:color w:val="000000"/>
          <w:sz w:val="24"/>
          <w:szCs w:val="24"/>
        </w:rPr>
      </w:pPr>
      <w:r w:rsidDel="00000000" w:rsidR="00000000" w:rsidRPr="00000000">
        <w:rPr>
          <w:color w:val="000000"/>
          <w:sz w:val="24"/>
          <w:szCs w:val="24"/>
          <w:rtl w:val="0"/>
        </w:rPr>
        <w:t xml:space="preserve">Настоящий Договор является рамочным договором по смыслу статьи 429.1 Гражданского кодекса Российской Федерации и определяет общие условия обязательственных взаимоотношений Сторон, которые будут конкретизированы и уточнены в заявках Заказчика.</w:t>
      </w:r>
      <w:r w:rsidDel="00000000" w:rsidR="00000000" w:rsidRPr="00000000">
        <w:rPr>
          <w:rtl w:val="0"/>
        </w:rPr>
      </w:r>
    </w:p>
    <w:p w:rsidR="00000000" w:rsidDel="00000000" w:rsidP="00000000" w:rsidRDefault="00000000" w:rsidRPr="00000000" w14:paraId="0000000C">
      <w:pPr>
        <w:widowControl w:val="0"/>
        <w:numPr>
          <w:ilvl w:val="0"/>
          <w:numId w:val="3"/>
        </w:numPr>
        <w:tabs>
          <w:tab w:val="left" w:leader="none" w:pos="4014"/>
        </w:tabs>
        <w:spacing w:after="200" w:line="240" w:lineRule="auto"/>
        <w:ind w:left="720" w:hanging="363"/>
        <w:jc w:val="center"/>
        <w:rPr>
          <w:b w:val="1"/>
          <w:bCs w:val="1"/>
          <w:color w:val="000000"/>
          <w:sz w:val="24"/>
          <w:szCs w:val="24"/>
        </w:rPr>
      </w:pPr>
      <w:r w:rsidDel="00000000" w:rsidR="00000000" w:rsidRPr="00000000">
        <w:rPr>
          <w:b w:val="1"/>
          <w:bCs w:val="1"/>
          <w:color w:val="000000"/>
          <w:sz w:val="24"/>
          <w:szCs w:val="24"/>
          <w:rtl w:val="0"/>
        </w:rPr>
        <w:t xml:space="preserve">ПОРЯДОК ВЗАИМОДЕЙСТВИЯ СТОРОН</w:t>
      </w:r>
    </w:p>
    <w:p w:rsidR="00000000" w:rsidDel="00000000" w:rsidP="00000000" w:rsidRDefault="00000000" w:rsidRPr="00000000" w14:paraId="0000000D">
      <w:pPr>
        <w:widowControl w:val="0"/>
        <w:numPr>
          <w:ilvl w:val="1"/>
          <w:numId w:val="3"/>
        </w:numPr>
        <w:spacing w:after="200" w:line="240" w:lineRule="auto"/>
        <w:ind w:left="570" w:right="0" w:hanging="570"/>
        <w:jc w:val="both"/>
        <w:rPr>
          <w:color w:val="000000"/>
          <w:sz w:val="24"/>
          <w:szCs w:val="24"/>
        </w:rPr>
      </w:pPr>
      <w:r w:rsidDel="00000000" w:rsidR="00000000" w:rsidRPr="00000000">
        <w:rPr>
          <w:color w:val="000000"/>
          <w:sz w:val="24"/>
          <w:szCs w:val="24"/>
          <w:rtl w:val="0"/>
        </w:rPr>
        <w:t xml:space="preserve">Для оказания Услуг Заказчик выполняет следующие последовательные действия:</w:t>
      </w:r>
    </w:p>
    <w:p w:rsidR="00000000" w:rsidDel="00000000" w:rsidP="00000000" w:rsidRDefault="00000000" w:rsidRPr="00000000" w14:paraId="0000000E">
      <w:pPr>
        <w:widowControl w:val="0"/>
        <w:spacing w:after="200" w:line="240" w:lineRule="auto"/>
        <w:ind w:left="964" w:right="0" w:firstLine="0"/>
        <w:jc w:val="both"/>
        <w:rPr>
          <w:sz w:val="24"/>
          <w:szCs w:val="24"/>
        </w:rPr>
      </w:pPr>
      <w:r w:rsidDel="00000000" w:rsidR="00000000" w:rsidRPr="00000000">
        <w:rPr>
          <w:color w:val="000000"/>
          <w:sz w:val="24"/>
          <w:szCs w:val="24"/>
          <w:rtl w:val="0"/>
        </w:rPr>
        <w:t xml:space="preserve">2.1.1. Заполняет заявку на сайте Исполнителя </w:t>
      </w:r>
      <w:hyperlink r:id="rId6">
        <w:r w:rsidDel="00000000" w:rsidR="00000000" w:rsidRPr="00000000">
          <w:rPr>
            <w:color w:val="0563c1"/>
            <w:sz w:val="24"/>
            <w:szCs w:val="24"/>
            <w:u w:val="single"/>
            <w:rtl w:val="0"/>
          </w:rPr>
          <w:t xml:space="preserve">https://cloning.tech/dna-services</w:t>
        </w:r>
      </w:hyperlink>
      <w:r w:rsidDel="00000000" w:rsidR="00000000" w:rsidRPr="00000000">
        <w:rPr>
          <w:color w:val="000000"/>
          <w:sz w:val="24"/>
          <w:szCs w:val="24"/>
          <w:rtl w:val="0"/>
        </w:rPr>
        <w:t xml:space="preserve"> и тем самым принимает указанные условия (далее – Заявка). </w:t>
      </w:r>
      <w:r w:rsidDel="00000000" w:rsidR="00000000" w:rsidRPr="00000000">
        <w:rPr>
          <w:rtl w:val="0"/>
        </w:rPr>
      </w:r>
    </w:p>
    <w:p w:rsidR="00000000" w:rsidDel="00000000" w:rsidP="00000000" w:rsidRDefault="00000000" w:rsidRPr="00000000" w14:paraId="0000000F">
      <w:pPr>
        <w:widowControl w:val="0"/>
        <w:spacing w:after="200" w:line="240" w:lineRule="auto"/>
        <w:ind w:left="964" w:right="0" w:firstLine="0"/>
        <w:jc w:val="both"/>
        <w:rPr>
          <w:color w:val="000000"/>
          <w:sz w:val="24"/>
          <w:szCs w:val="24"/>
        </w:rPr>
      </w:pPr>
      <w:r w:rsidDel="00000000" w:rsidR="00000000" w:rsidRPr="00000000">
        <w:rPr>
          <w:color w:val="000000"/>
          <w:sz w:val="24"/>
          <w:szCs w:val="24"/>
          <w:rtl w:val="0"/>
        </w:rPr>
        <w:t xml:space="preserve">2.1.2. Передает Исполнителю плазмиды для секвенирования (далее Исходный материал). Доставка Исходного материала осуществляется силами и средствами Заказчика по адресу: 117997, г. Москва, ул. Миклухо-Маклая, 16/10.</w:t>
      </w:r>
    </w:p>
    <w:p w:rsidR="00000000" w:rsidDel="00000000" w:rsidP="00000000" w:rsidRDefault="00000000" w:rsidRPr="00000000" w14:paraId="00000010">
      <w:pPr>
        <w:widowControl w:val="0"/>
        <w:numPr>
          <w:ilvl w:val="1"/>
          <w:numId w:val="3"/>
        </w:numPr>
        <w:spacing w:after="200" w:line="240" w:lineRule="auto"/>
        <w:ind w:left="570" w:right="0" w:hanging="570"/>
        <w:jc w:val="both"/>
        <w:rPr>
          <w:sz w:val="24"/>
          <w:szCs w:val="24"/>
        </w:rPr>
      </w:pPr>
      <w:r w:rsidDel="00000000" w:rsidR="00000000" w:rsidRPr="00000000">
        <w:rPr>
          <w:color w:val="000000"/>
          <w:sz w:val="24"/>
          <w:szCs w:val="24"/>
          <w:rtl w:val="0"/>
        </w:rPr>
        <w:t xml:space="preserve">Исполнитель подтверждает корректность заполненной Заявки и соответствие Исходного материала требованиям, указанным в пункте 2.3 Договора, путем составления и направления Заказчику Спецификации (Приложение № 1).</w:t>
      </w:r>
    </w:p>
    <w:p w:rsidR="00000000" w:rsidDel="00000000" w:rsidP="00000000" w:rsidRDefault="00000000" w:rsidRPr="00000000" w14:paraId="00000011">
      <w:pPr>
        <w:widowControl w:val="0"/>
        <w:numPr>
          <w:ilvl w:val="1"/>
          <w:numId w:val="3"/>
        </w:numPr>
        <w:spacing w:after="200" w:line="240" w:lineRule="auto"/>
        <w:ind w:left="570" w:right="0" w:hanging="570"/>
        <w:jc w:val="both"/>
        <w:rPr>
          <w:color w:val="000000"/>
          <w:sz w:val="24"/>
          <w:szCs w:val="24"/>
        </w:rPr>
      </w:pPr>
      <w:r w:rsidDel="00000000" w:rsidR="00000000" w:rsidRPr="00000000">
        <w:rPr>
          <w:color w:val="000000"/>
          <w:sz w:val="24"/>
          <w:szCs w:val="24"/>
          <w:rtl w:val="0"/>
        </w:rPr>
        <w:t xml:space="preserve">Требования к Исходному материалу:</w:t>
      </w:r>
    </w:p>
    <w:p w:rsidR="00000000" w:rsidDel="00000000" w:rsidP="00000000" w:rsidRDefault="00000000" w:rsidRPr="00000000" w14:paraId="00000012">
      <w:pPr>
        <w:widowControl w:val="0"/>
        <w:spacing w:after="200" w:line="240" w:lineRule="auto"/>
        <w:ind w:left="720" w:right="0" w:firstLine="0"/>
        <w:jc w:val="both"/>
        <w:rPr>
          <w:color w:val="000000"/>
          <w:sz w:val="24"/>
          <w:szCs w:val="24"/>
        </w:rPr>
      </w:pPr>
      <w:r w:rsidDel="00000000" w:rsidR="00000000" w:rsidRPr="00000000">
        <w:rPr>
          <w:color w:val="000000"/>
          <w:sz w:val="24"/>
          <w:szCs w:val="24"/>
          <w:rtl w:val="0"/>
        </w:rPr>
        <w:t xml:space="preserve">2.3.1.  Минимальные количества Исходного материала следующие:</w:t>
      </w:r>
    </w:p>
    <w:p w:rsidR="00000000" w:rsidDel="00000000" w:rsidP="00000000" w:rsidRDefault="00000000" w:rsidRPr="00000000" w14:paraId="00000013">
      <w:pPr>
        <w:widowControl w:val="0"/>
        <w:spacing w:after="200" w:line="240" w:lineRule="auto"/>
        <w:ind w:left="720" w:right="0" w:firstLine="0"/>
        <w:jc w:val="both"/>
        <w:rPr>
          <w:sz w:val="24"/>
          <w:szCs w:val="24"/>
        </w:rPr>
      </w:pPr>
      <w:r w:rsidDel="00000000" w:rsidR="00000000" w:rsidRPr="00000000">
        <w:rPr>
          <w:sz w:val="24"/>
          <w:szCs w:val="24"/>
          <w:rtl w:val="0"/>
        </w:rPr>
        <w:t xml:space="preserve">–</w:t>
      </w:r>
      <w:r w:rsidDel="00000000" w:rsidR="00000000" w:rsidRPr="00000000">
        <w:rPr>
          <w:color w:val="000000"/>
          <w:sz w:val="24"/>
          <w:szCs w:val="24"/>
          <w:rtl w:val="0"/>
        </w:rPr>
        <w:t xml:space="preserve"> Плазмида 2-5 Кб – от 100 нг;</w:t>
      </w:r>
      <w:r w:rsidDel="00000000" w:rsidR="00000000" w:rsidRPr="00000000">
        <w:rPr>
          <w:rtl w:val="0"/>
        </w:rPr>
      </w:r>
    </w:p>
    <w:p w:rsidR="00000000" w:rsidDel="00000000" w:rsidP="00000000" w:rsidRDefault="00000000" w:rsidRPr="00000000" w14:paraId="00000014">
      <w:pPr>
        <w:widowControl w:val="0"/>
        <w:spacing w:after="200" w:line="240" w:lineRule="auto"/>
        <w:ind w:left="720" w:right="0" w:firstLine="0"/>
        <w:jc w:val="both"/>
        <w:rPr>
          <w:sz w:val="24"/>
          <w:szCs w:val="24"/>
        </w:rPr>
      </w:pPr>
      <w:r w:rsidDel="00000000" w:rsidR="00000000" w:rsidRPr="00000000">
        <w:rPr>
          <w:sz w:val="24"/>
          <w:szCs w:val="24"/>
          <w:rtl w:val="0"/>
        </w:rPr>
        <w:t xml:space="preserve">–</w:t>
      </w:r>
      <w:r w:rsidDel="00000000" w:rsidR="00000000" w:rsidRPr="00000000">
        <w:rPr>
          <w:color w:val="000000"/>
          <w:sz w:val="24"/>
          <w:szCs w:val="24"/>
          <w:rtl w:val="0"/>
        </w:rPr>
        <w:t xml:space="preserve"> Плазмида 5-10 Кб – от 200 нг;</w:t>
      </w:r>
      <w:r w:rsidDel="00000000" w:rsidR="00000000" w:rsidRPr="00000000">
        <w:rPr>
          <w:rtl w:val="0"/>
        </w:rPr>
      </w:r>
    </w:p>
    <w:p w:rsidR="00000000" w:rsidDel="00000000" w:rsidP="00000000" w:rsidRDefault="00000000" w:rsidRPr="00000000" w14:paraId="00000015">
      <w:pPr>
        <w:widowControl w:val="0"/>
        <w:spacing w:after="200" w:line="240" w:lineRule="auto"/>
        <w:ind w:left="720" w:right="0" w:firstLine="0"/>
        <w:jc w:val="both"/>
        <w:rPr>
          <w:sz w:val="24"/>
          <w:szCs w:val="24"/>
        </w:rPr>
      </w:pPr>
      <w:r w:rsidDel="00000000" w:rsidR="00000000" w:rsidRPr="00000000">
        <w:rPr>
          <w:sz w:val="24"/>
          <w:szCs w:val="24"/>
          <w:rtl w:val="0"/>
        </w:rPr>
        <w:t xml:space="preserve">–</w:t>
      </w:r>
      <w:r w:rsidDel="00000000" w:rsidR="00000000" w:rsidRPr="00000000">
        <w:rPr>
          <w:color w:val="000000"/>
          <w:sz w:val="24"/>
          <w:szCs w:val="24"/>
          <w:rtl w:val="0"/>
        </w:rPr>
        <w:t xml:space="preserve"> Плазмида 10-20 Кб и более – от 400 нг.</w:t>
      </w:r>
      <w:r w:rsidDel="00000000" w:rsidR="00000000" w:rsidRPr="00000000">
        <w:rPr>
          <w:rtl w:val="0"/>
        </w:rPr>
      </w:r>
    </w:p>
    <w:p w:rsidR="00000000" w:rsidDel="00000000" w:rsidP="00000000" w:rsidRDefault="00000000" w:rsidRPr="00000000" w14:paraId="00000016">
      <w:pPr>
        <w:widowControl w:val="0"/>
        <w:spacing w:after="200" w:line="240" w:lineRule="auto"/>
        <w:ind w:left="720" w:right="0" w:firstLine="0"/>
        <w:jc w:val="both"/>
        <w:rPr>
          <w:color w:val="000000"/>
          <w:sz w:val="24"/>
          <w:szCs w:val="24"/>
        </w:rPr>
      </w:pPr>
      <w:r w:rsidDel="00000000" w:rsidR="00000000" w:rsidRPr="00000000">
        <w:rPr>
          <w:color w:val="000000"/>
          <w:sz w:val="24"/>
          <w:szCs w:val="24"/>
          <w:rtl w:val="0"/>
        </w:rPr>
        <w:t xml:space="preserve">2.3.2.   Форма передачи — жидкий или высушенный вид. Исходный материал в жидком виде не должен превышать по объему 5 мкл. (пример: если необходимое количество Исходного материала – 100 нг, то концентрация плазмиды должна быть не ниже 20 нг/мкл.) Если доставка Исходного материала займет более двух календарных дней, то Исходный материал передается в высушенном виде. Требования к концентрации не распространяются на Исходный материал в высушенном виде.</w:t>
      </w:r>
    </w:p>
    <w:p w:rsidR="00000000" w:rsidDel="00000000" w:rsidP="00000000" w:rsidRDefault="00000000" w:rsidRPr="00000000" w14:paraId="00000017">
      <w:pPr>
        <w:widowControl w:val="0"/>
        <w:spacing w:after="200" w:line="240" w:lineRule="auto"/>
        <w:ind w:left="720" w:right="0" w:firstLine="0"/>
        <w:jc w:val="both"/>
        <w:rPr>
          <w:color w:val="000000"/>
          <w:sz w:val="24"/>
          <w:szCs w:val="24"/>
        </w:rPr>
      </w:pPr>
      <w:r w:rsidDel="00000000" w:rsidR="00000000" w:rsidRPr="00000000">
        <w:rPr>
          <w:color w:val="000000"/>
          <w:sz w:val="24"/>
          <w:szCs w:val="24"/>
          <w:rtl w:val="0"/>
        </w:rPr>
        <w:t xml:space="preserve">2.3.3.   Требования к качеству Исходного материала:</w:t>
      </w:r>
    </w:p>
    <w:p w:rsidR="00000000" w:rsidDel="00000000" w:rsidP="00000000" w:rsidRDefault="00000000" w:rsidRPr="00000000" w14:paraId="00000018">
      <w:pPr>
        <w:widowControl w:val="0"/>
        <w:spacing w:after="200" w:line="240" w:lineRule="auto"/>
        <w:ind w:left="720" w:right="0" w:firstLine="0"/>
        <w:jc w:val="both"/>
        <w:rPr>
          <w:sz w:val="24"/>
          <w:szCs w:val="24"/>
        </w:rPr>
      </w:pPr>
      <w:r w:rsidDel="00000000" w:rsidR="00000000" w:rsidRPr="00000000">
        <w:rPr>
          <w:sz w:val="24"/>
          <w:szCs w:val="24"/>
          <w:rtl w:val="0"/>
        </w:rPr>
        <w:t xml:space="preserve">–</w:t>
      </w:r>
      <w:r w:rsidDel="00000000" w:rsidR="00000000" w:rsidRPr="00000000">
        <w:rPr>
          <w:color w:val="000000"/>
          <w:sz w:val="24"/>
          <w:szCs w:val="24"/>
          <w:rtl w:val="0"/>
        </w:rPr>
        <w:t xml:space="preserve"> отсутствие белковых загрязнений (при спектрофотометрии коэффициент A260/A280 должен быть не ниже 1,6);</w:t>
      </w:r>
      <w:r w:rsidDel="00000000" w:rsidR="00000000" w:rsidRPr="00000000">
        <w:rPr>
          <w:rtl w:val="0"/>
        </w:rPr>
      </w:r>
    </w:p>
    <w:p w:rsidR="00000000" w:rsidDel="00000000" w:rsidP="00000000" w:rsidRDefault="00000000" w:rsidRPr="00000000" w14:paraId="00000019">
      <w:pPr>
        <w:widowControl w:val="0"/>
        <w:spacing w:after="200" w:line="240" w:lineRule="auto"/>
        <w:ind w:left="720" w:right="0" w:firstLine="0"/>
        <w:jc w:val="both"/>
        <w:rPr>
          <w:sz w:val="24"/>
          <w:szCs w:val="24"/>
        </w:rPr>
      </w:pPr>
      <w:r w:rsidDel="00000000" w:rsidR="00000000" w:rsidRPr="00000000">
        <w:rPr>
          <w:sz w:val="24"/>
          <w:szCs w:val="24"/>
          <w:rtl w:val="0"/>
        </w:rPr>
        <w:t xml:space="preserve">–</w:t>
      </w:r>
      <w:r w:rsidDel="00000000" w:rsidR="00000000" w:rsidRPr="00000000">
        <w:rPr>
          <w:color w:val="000000"/>
          <w:sz w:val="24"/>
          <w:szCs w:val="24"/>
          <w:rtl w:val="0"/>
        </w:rPr>
        <w:t xml:space="preserve"> отсутствие деградации и сильного загрязнения РНК в Исходном материале.</w:t>
      </w:r>
      <w:r w:rsidDel="00000000" w:rsidR="00000000" w:rsidRPr="00000000">
        <w:rPr>
          <w:rtl w:val="0"/>
        </w:rPr>
      </w:r>
    </w:p>
    <w:p w:rsidR="00000000" w:rsidDel="00000000" w:rsidP="00000000" w:rsidRDefault="00000000" w:rsidRPr="00000000" w14:paraId="0000001A">
      <w:pPr>
        <w:widowControl w:val="0"/>
        <w:spacing w:after="200" w:line="240" w:lineRule="auto"/>
        <w:ind w:left="720" w:right="0" w:firstLine="0"/>
        <w:jc w:val="both"/>
        <w:rPr>
          <w:color w:val="000000"/>
          <w:sz w:val="24"/>
          <w:szCs w:val="24"/>
        </w:rPr>
      </w:pPr>
      <w:r w:rsidDel="00000000" w:rsidR="00000000" w:rsidRPr="00000000">
        <w:rPr>
          <w:color w:val="000000"/>
          <w:sz w:val="24"/>
          <w:szCs w:val="24"/>
          <w:rtl w:val="0"/>
        </w:rPr>
        <w:t xml:space="preserve">2.3.4.   Упаковка: </w:t>
      </w:r>
    </w:p>
    <w:p w:rsidR="00000000" w:rsidDel="00000000" w:rsidP="00000000" w:rsidRDefault="00000000" w:rsidRPr="00000000" w14:paraId="0000001B">
      <w:pPr>
        <w:widowControl w:val="0"/>
        <w:numPr>
          <w:ilvl w:val="0"/>
          <w:numId w:val="2"/>
        </w:numPr>
        <w:spacing w:after="200" w:line="240" w:lineRule="auto"/>
        <w:ind w:left="720" w:right="0" w:firstLine="0"/>
        <w:jc w:val="both"/>
        <w:rPr>
          <w:color w:val="000000"/>
          <w:sz w:val="24"/>
          <w:szCs w:val="24"/>
        </w:rPr>
      </w:pPr>
      <w:r w:rsidDel="00000000" w:rsidR="00000000" w:rsidRPr="00000000">
        <w:rPr>
          <w:color w:val="000000"/>
          <w:sz w:val="24"/>
          <w:szCs w:val="24"/>
          <w:rtl w:val="0"/>
        </w:rPr>
        <w:t xml:space="preserve">Исходный материал передается Исполнителю в плотно закрытых подписанных микропробирках (типа "эппендорф").</w:t>
      </w:r>
    </w:p>
    <w:p w:rsidR="00000000" w:rsidDel="00000000" w:rsidP="00000000" w:rsidRDefault="00000000" w:rsidRPr="00000000" w14:paraId="0000001C">
      <w:pPr>
        <w:widowControl w:val="0"/>
        <w:spacing w:after="200" w:line="240" w:lineRule="auto"/>
        <w:ind w:left="0" w:right="0" w:firstLine="0"/>
        <w:jc w:val="both"/>
        <w:rPr>
          <w:b w:val="1"/>
          <w:bCs w:val="1"/>
          <w:sz w:val="24"/>
          <w:szCs w:val="24"/>
        </w:rPr>
      </w:pPr>
      <w:r w:rsidDel="00000000" w:rsidR="00000000" w:rsidRPr="00000000">
        <w:rPr>
          <w:color w:val="000000"/>
          <w:sz w:val="24"/>
          <w:szCs w:val="24"/>
          <w:rtl w:val="0"/>
        </w:rPr>
        <w:t xml:space="preserve">2.4. Датой оказания Услуг считается дата подписания Заказчиком универсального передаточного документа (далее –УПД).</w:t>
      </w:r>
      <w:r w:rsidDel="00000000" w:rsidR="00000000" w:rsidRPr="00000000">
        <w:rPr>
          <w:rtl w:val="0"/>
        </w:rPr>
      </w:r>
    </w:p>
    <w:p w:rsidR="00000000" w:rsidDel="00000000" w:rsidP="00000000" w:rsidRDefault="00000000" w:rsidRPr="00000000" w14:paraId="0000001D">
      <w:pPr>
        <w:numPr>
          <w:ilvl w:val="0"/>
          <w:numId w:val="3"/>
        </w:numPr>
        <w:tabs>
          <w:tab w:val="left" w:leader="none" w:pos="284"/>
        </w:tabs>
        <w:spacing w:after="200" w:line="240" w:lineRule="auto"/>
        <w:ind w:left="0" w:right="180" w:firstLine="0"/>
        <w:jc w:val="center"/>
        <w:rPr>
          <w:b w:val="1"/>
          <w:bCs w:val="1"/>
          <w:sz w:val="24"/>
          <w:szCs w:val="24"/>
        </w:rPr>
      </w:pPr>
      <w:r w:rsidDel="00000000" w:rsidR="00000000" w:rsidRPr="00000000">
        <w:rPr>
          <w:b w:val="1"/>
          <w:bCs w:val="1"/>
          <w:sz w:val="24"/>
          <w:szCs w:val="24"/>
          <w:rtl w:val="0"/>
        </w:rPr>
        <w:t xml:space="preserve">СТОИМОСТЬ УСЛУГ И ПОРЯДОК РАСЧЕТОВ</w:t>
      </w:r>
      <w:r w:rsidDel="00000000" w:rsidR="00000000" w:rsidRPr="00000000">
        <w:rPr>
          <w:rtl w:val="0"/>
        </w:rPr>
      </w:r>
    </w:p>
    <w:p w:rsidR="00000000" w:rsidDel="00000000" w:rsidP="00000000" w:rsidRDefault="00000000" w:rsidRPr="00000000" w14:paraId="0000001E">
      <w:pPr>
        <w:numPr>
          <w:ilvl w:val="1"/>
          <w:numId w:val="3"/>
        </w:numPr>
        <w:tabs>
          <w:tab w:val="left" w:leader="none" w:pos="567"/>
        </w:tabs>
        <w:spacing w:after="200" w:lineRule="auto"/>
        <w:ind w:left="570" w:right="180"/>
        <w:jc w:val="both"/>
        <w:rPr>
          <w:sz w:val="24"/>
          <w:szCs w:val="24"/>
        </w:rPr>
      </w:pPr>
      <w:r w:rsidDel="00000000" w:rsidR="00000000" w:rsidRPr="00000000">
        <w:rPr>
          <w:sz w:val="24"/>
          <w:szCs w:val="24"/>
          <w:rtl w:val="0"/>
        </w:rPr>
        <w:t xml:space="preserve">Стоимость за Услугу «Нанопоровое секвенирование плазмид» составляет 3 900 (три тысячи девятьсот) рублей 00 копеек, единица измерения – штука. В случае заказа от 10 штук единовременно, стоимость услуги за каждую штуку составит 2 900 (две тысячи девятьсот) рублей 00 копеек.</w:t>
        <w:br w:type="textWrapping"/>
        <w:t xml:space="preserve">Цена Услуги и ее общая стоимость указываются в Спецификации, Счете на оплату, а также в соответствующих УПД, составляемых Исполнителем для каждой Заявки и согласующихся с Заказчиком посредством электронной почты.</w:t>
      </w:r>
    </w:p>
    <w:p w:rsidR="00000000" w:rsidDel="00000000" w:rsidP="00000000" w:rsidRDefault="00000000" w:rsidRPr="00000000" w14:paraId="0000001F">
      <w:pPr>
        <w:numPr>
          <w:ilvl w:val="1"/>
          <w:numId w:val="3"/>
        </w:numPr>
        <w:spacing w:after="200" w:line="240" w:lineRule="auto"/>
        <w:ind w:left="570" w:right="181" w:hanging="570"/>
        <w:jc w:val="both"/>
        <w:rPr>
          <w:color w:val="000000"/>
          <w:sz w:val="24"/>
          <w:szCs w:val="24"/>
        </w:rPr>
      </w:pPr>
      <w:r w:rsidDel="00000000" w:rsidR="00000000" w:rsidRPr="00000000">
        <w:rPr>
          <w:color w:val="000000"/>
          <w:sz w:val="24"/>
          <w:szCs w:val="24"/>
          <w:rtl w:val="0"/>
        </w:rPr>
        <w:t xml:space="preserve">Оплата осуществляется путем перечисления</w:t>
      </w:r>
      <w:r w:rsidDel="00000000" w:rsidR="00000000" w:rsidRPr="00000000">
        <w:rPr>
          <w:color w:val="000000"/>
          <w:sz w:val="24"/>
          <w:szCs w:val="24"/>
          <w:shd w:fill="ff7fff" w:val="clear"/>
          <w:rtl w:val="0"/>
        </w:rPr>
        <w:t xml:space="preserve"> 100% (</w:t>
      </w:r>
      <w:r w:rsidDel="00000000" w:rsidR="00000000" w:rsidRPr="00000000">
        <w:rPr>
          <w:sz w:val="24"/>
          <w:szCs w:val="24"/>
          <w:shd w:fill="ff7fff" w:val="clear"/>
          <w:rtl w:val="0"/>
        </w:rPr>
        <w:t xml:space="preserve">с</w:t>
      </w:r>
      <w:r w:rsidDel="00000000" w:rsidR="00000000" w:rsidRPr="00000000">
        <w:rPr>
          <w:color w:val="000000"/>
          <w:sz w:val="24"/>
          <w:szCs w:val="24"/>
          <w:shd w:fill="ff7fff" w:val="clear"/>
          <w:rtl w:val="0"/>
        </w:rPr>
        <w:t xml:space="preserve">топроцентной) </w:t>
      </w:r>
      <w:r w:rsidDel="00000000" w:rsidR="00000000" w:rsidRPr="00000000">
        <w:rPr>
          <w:sz w:val="24"/>
          <w:szCs w:val="24"/>
          <w:shd w:fill="ff7fff" w:val="clear"/>
          <w:rtl w:val="0"/>
        </w:rPr>
        <w:t xml:space="preserve">предоплаты.</w:t>
      </w:r>
      <w:r w:rsidDel="00000000" w:rsidR="00000000" w:rsidRPr="00000000">
        <w:rPr>
          <w:rtl w:val="0"/>
        </w:rPr>
      </w:r>
    </w:p>
    <w:p w:rsidR="00000000" w:rsidDel="00000000" w:rsidP="00000000" w:rsidRDefault="00000000" w:rsidRPr="00000000" w14:paraId="00000020">
      <w:pPr>
        <w:numPr>
          <w:ilvl w:val="1"/>
          <w:numId w:val="3"/>
        </w:numPr>
        <w:tabs>
          <w:tab w:val="left" w:leader="none" w:pos="1134"/>
        </w:tabs>
        <w:spacing w:after="200" w:line="240" w:lineRule="auto"/>
        <w:ind w:left="570" w:right="180" w:hanging="570"/>
        <w:jc w:val="both"/>
        <w:rPr>
          <w:color w:val="000000"/>
          <w:sz w:val="24"/>
          <w:szCs w:val="24"/>
        </w:rPr>
      </w:pPr>
      <w:r w:rsidDel="00000000" w:rsidR="00000000" w:rsidRPr="00000000">
        <w:rPr>
          <w:color w:val="000000"/>
          <w:sz w:val="24"/>
          <w:szCs w:val="24"/>
          <w:rtl w:val="0"/>
        </w:rPr>
        <w:t xml:space="preserve">Датой платежа считается дата списания денежных средств с расчетного счета Заказчика.</w:t>
      </w:r>
      <w:r w:rsidDel="00000000" w:rsidR="00000000" w:rsidRPr="00000000">
        <w:rPr>
          <w:rtl w:val="0"/>
        </w:rPr>
      </w:r>
    </w:p>
    <w:p w:rsidR="00000000" w:rsidDel="00000000" w:rsidP="00000000" w:rsidRDefault="00000000" w:rsidRPr="00000000" w14:paraId="00000021">
      <w:pPr>
        <w:spacing w:after="200" w:line="240" w:lineRule="auto"/>
        <w:ind w:left="0" w:right="180" w:firstLine="0"/>
        <w:jc w:val="center"/>
        <w:rPr>
          <w:sz w:val="24"/>
          <w:szCs w:val="24"/>
        </w:rPr>
      </w:pPr>
      <w:r w:rsidDel="00000000" w:rsidR="00000000" w:rsidRPr="00000000">
        <w:rPr>
          <w:b w:val="1"/>
          <w:bCs w:val="1"/>
          <w:sz w:val="24"/>
          <w:szCs w:val="24"/>
          <w:rtl w:val="0"/>
        </w:rPr>
        <w:t xml:space="preserve">4. ПОРЯДОК ВЫПОЛНЕНИЯ И СДАЧИ УСЛУГ</w:t>
      </w:r>
      <w:r w:rsidDel="00000000" w:rsidR="00000000" w:rsidRPr="00000000">
        <w:rPr>
          <w:rtl w:val="0"/>
        </w:rPr>
      </w:r>
    </w:p>
    <w:p w:rsidR="00000000" w:rsidDel="00000000" w:rsidP="00000000" w:rsidRDefault="00000000" w:rsidRPr="00000000" w14:paraId="00000022">
      <w:pPr>
        <w:numPr>
          <w:ilvl w:val="0"/>
          <w:numId w:val="5"/>
        </w:numPr>
        <w:spacing w:after="200" w:line="240" w:lineRule="auto"/>
        <w:ind w:left="567" w:right="0" w:hanging="567"/>
        <w:jc w:val="both"/>
        <w:rPr>
          <w:color w:val="000000"/>
          <w:sz w:val="24"/>
          <w:szCs w:val="24"/>
        </w:rPr>
      </w:pPr>
      <w:r w:rsidDel="00000000" w:rsidR="00000000" w:rsidRPr="00000000">
        <w:rPr>
          <w:color w:val="000000"/>
          <w:sz w:val="24"/>
          <w:szCs w:val="24"/>
          <w:rtl w:val="0"/>
        </w:rPr>
        <w:t xml:space="preserve">Срок оказания Услуг составляет 10 (Десять) рабочих дней с даты передачи Исходного материала Исполн</w:t>
      </w:r>
      <w:r w:rsidDel="00000000" w:rsidR="00000000" w:rsidRPr="00000000">
        <w:rPr>
          <w:color w:val="000000"/>
          <w:sz w:val="24"/>
          <w:szCs w:val="24"/>
          <w:rtl w:val="0"/>
        </w:rPr>
        <w:t xml:space="preserve">ителю. Испол</w:t>
      </w:r>
      <w:r w:rsidDel="00000000" w:rsidR="00000000" w:rsidRPr="00000000">
        <w:rPr>
          <w:sz w:val="24"/>
          <w:szCs w:val="24"/>
          <w:rtl w:val="0"/>
        </w:rPr>
        <w:t xml:space="preserve">нитель оставляет за собой право выполнить Услугу досрочно. </w:t>
      </w:r>
      <w:r w:rsidDel="00000000" w:rsidR="00000000" w:rsidRPr="00000000">
        <w:rPr>
          <w:color w:val="000000"/>
          <w:sz w:val="24"/>
          <w:szCs w:val="24"/>
          <w:rtl w:val="0"/>
        </w:rPr>
        <w:t xml:space="preserve">По факту оказания Услуг исполнитель предоставляет Заказчику УПД.</w:t>
      </w:r>
    </w:p>
    <w:p w:rsidR="00000000" w:rsidDel="00000000" w:rsidP="00000000" w:rsidRDefault="00000000" w:rsidRPr="00000000" w14:paraId="00000023">
      <w:pPr>
        <w:numPr>
          <w:ilvl w:val="0"/>
          <w:numId w:val="5"/>
        </w:numPr>
        <w:spacing w:after="200" w:line="240" w:lineRule="auto"/>
        <w:ind w:left="567" w:right="0" w:hanging="567"/>
        <w:jc w:val="both"/>
        <w:rPr>
          <w:color w:val="000000"/>
          <w:sz w:val="24"/>
          <w:szCs w:val="24"/>
        </w:rPr>
      </w:pPr>
      <w:r w:rsidDel="00000000" w:rsidR="00000000" w:rsidRPr="00000000">
        <w:rPr>
          <w:color w:val="000000"/>
          <w:sz w:val="24"/>
          <w:szCs w:val="24"/>
          <w:rtl w:val="0"/>
        </w:rPr>
        <w:t xml:space="preserve">В случае оказания Услуг ненадлежащего качества, Исполнитель обязуется безвозмездно исправить все выявленные недостатки в срок, согласованный Сторонами. В случае невозможности исправления выявленных недостатков, Исполнитель обязан вернуть денежные средства в течение 20 (Двадцать) рабочих дней с даты констатации факта невозможности устранения недостатков.</w:t>
      </w:r>
    </w:p>
    <w:p w:rsidR="00000000" w:rsidDel="00000000" w:rsidP="00000000" w:rsidRDefault="00000000" w:rsidRPr="00000000" w14:paraId="00000024">
      <w:pPr>
        <w:numPr>
          <w:ilvl w:val="0"/>
          <w:numId w:val="5"/>
        </w:numPr>
        <w:spacing w:after="200" w:line="240" w:lineRule="auto"/>
        <w:ind w:left="567" w:right="0" w:hanging="567"/>
        <w:jc w:val="both"/>
        <w:rPr>
          <w:color w:val="000000"/>
          <w:sz w:val="24"/>
          <w:szCs w:val="24"/>
        </w:rPr>
      </w:pPr>
      <w:r w:rsidDel="00000000" w:rsidR="00000000" w:rsidRPr="00000000">
        <w:rPr>
          <w:color w:val="000000"/>
          <w:sz w:val="24"/>
          <w:szCs w:val="24"/>
          <w:rtl w:val="0"/>
        </w:rPr>
        <w:t xml:space="preserve">Исполнител</w:t>
      </w:r>
      <w:r w:rsidDel="00000000" w:rsidR="00000000" w:rsidRPr="00000000">
        <w:rPr>
          <w:color w:val="000000"/>
          <w:sz w:val="24"/>
          <w:szCs w:val="24"/>
          <w:rtl w:val="0"/>
        </w:rPr>
        <w:t xml:space="preserve">ь по согласованию с Заказчиком вправе корректировать сроки оказания Услуг</w:t>
      </w:r>
      <w:r w:rsidDel="00000000" w:rsidR="00000000" w:rsidRPr="00000000">
        <w:rPr>
          <w:color w:val="000000"/>
          <w:sz w:val="24"/>
          <w:szCs w:val="24"/>
          <w:rtl w:val="0"/>
        </w:rPr>
        <w:t xml:space="preserve">.</w:t>
      </w:r>
    </w:p>
    <w:p w:rsidR="00000000" w:rsidDel="00000000" w:rsidP="00000000" w:rsidRDefault="00000000" w:rsidRPr="00000000" w14:paraId="00000025">
      <w:pPr>
        <w:numPr>
          <w:ilvl w:val="0"/>
          <w:numId w:val="5"/>
        </w:numPr>
        <w:spacing w:after="200" w:line="240" w:lineRule="auto"/>
        <w:ind w:left="567" w:right="0" w:hanging="567"/>
        <w:jc w:val="both"/>
        <w:rPr>
          <w:sz w:val="24"/>
          <w:szCs w:val="24"/>
          <w:u w:val="none"/>
        </w:rPr>
      </w:pPr>
      <w:r w:rsidDel="00000000" w:rsidR="00000000" w:rsidRPr="00000000">
        <w:rPr>
          <w:sz w:val="24"/>
          <w:szCs w:val="24"/>
          <w:rtl w:val="0"/>
        </w:rPr>
        <w:t xml:space="preserve">Результат Услуг отправляется Заказчику на электронную почту, указанную в Спецификации, и содержит: архив с данными секвенирования и инструкцию по анализу и интерпретации результатов секвенирования.</w:t>
      </w:r>
    </w:p>
    <w:p w:rsidR="00000000" w:rsidDel="00000000" w:rsidP="00000000" w:rsidRDefault="00000000" w:rsidRPr="00000000" w14:paraId="00000026">
      <w:pPr>
        <w:tabs>
          <w:tab w:val="left" w:leader="none" w:pos="1134"/>
        </w:tabs>
        <w:spacing w:after="200" w:line="240" w:lineRule="auto"/>
        <w:ind w:left="0" w:right="180" w:firstLine="0"/>
        <w:jc w:val="center"/>
        <w:rPr>
          <w:b w:val="1"/>
          <w:bCs w:val="1"/>
          <w:sz w:val="24"/>
          <w:szCs w:val="24"/>
        </w:rPr>
      </w:pPr>
      <w:r w:rsidDel="00000000" w:rsidR="00000000" w:rsidRPr="00000000">
        <w:rPr>
          <w:b w:val="1"/>
          <w:bCs w:val="1"/>
          <w:sz w:val="24"/>
          <w:szCs w:val="24"/>
          <w:rtl w:val="0"/>
        </w:rPr>
        <w:t xml:space="preserve">5. ОТВЕТСТВЕННОСТЬ СТОРОН</w:t>
      </w:r>
    </w:p>
    <w:p w:rsidR="00000000" w:rsidDel="00000000" w:rsidP="00000000" w:rsidRDefault="00000000" w:rsidRPr="00000000" w14:paraId="00000027">
      <w:pPr>
        <w:numPr>
          <w:ilvl w:val="0"/>
          <w:numId w:val="6"/>
        </w:numPr>
        <w:tabs>
          <w:tab w:val="left" w:leader="none" w:pos="567"/>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За неисполнение или ненадлежащее исполнение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rsidR="00000000" w:rsidDel="00000000" w:rsidP="00000000" w:rsidRDefault="00000000" w:rsidRPr="00000000" w14:paraId="00000028">
      <w:pPr>
        <w:numPr>
          <w:ilvl w:val="0"/>
          <w:numId w:val="6"/>
        </w:numPr>
        <w:tabs>
          <w:tab w:val="left" w:leader="none" w:pos="567"/>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В случае нарушения Исполнителем сроков оказания услуг Заказчик вправе потребовать уплаты неустойки (пени) в размере 0,1 % от стоимости не оказанных в срок услуг за каждый день просрочки. </w:t>
      </w:r>
    </w:p>
    <w:p w:rsidR="00000000" w:rsidDel="00000000" w:rsidP="00000000" w:rsidRDefault="00000000" w:rsidRPr="00000000" w14:paraId="00000029">
      <w:pPr>
        <w:numPr>
          <w:ilvl w:val="0"/>
          <w:numId w:val="6"/>
        </w:numPr>
        <w:tabs>
          <w:tab w:val="left" w:leader="none" w:pos="567"/>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В случае нарушения сроков оплаты Заказчиком, Исполнитель вправе потребовать уплаты неустойки (пени) в размере 0,1% от стоимости неоплаченных в срок услуг, но не более 5 % от стоимости Услуг.</w:t>
      </w:r>
    </w:p>
    <w:p w:rsidR="00000000" w:rsidDel="00000000" w:rsidP="00000000" w:rsidRDefault="00000000" w:rsidRPr="00000000" w14:paraId="0000002A">
      <w:pPr>
        <w:numPr>
          <w:ilvl w:val="0"/>
          <w:numId w:val="6"/>
        </w:numPr>
        <w:tabs>
          <w:tab w:val="left" w:leader="none" w:pos="567"/>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Уплата неустойки (пени) не освобождает Стороны от исполнения своих обязательств по настоящему Договору.</w:t>
      </w:r>
    </w:p>
    <w:p w:rsidR="00000000" w:rsidDel="00000000" w:rsidP="00000000" w:rsidRDefault="00000000" w:rsidRPr="00000000" w14:paraId="0000002B">
      <w:pPr>
        <w:numPr>
          <w:ilvl w:val="0"/>
          <w:numId w:val="6"/>
        </w:numPr>
        <w:tabs>
          <w:tab w:val="left" w:leader="none" w:pos="567"/>
          <w:tab w:val="left" w:leader="none" w:pos="851"/>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w:t>
      </w:r>
    </w:p>
    <w:p w:rsidR="00000000" w:rsidDel="00000000" w:rsidP="00000000" w:rsidRDefault="00000000" w:rsidRPr="00000000" w14:paraId="0000002C">
      <w:pPr>
        <w:tabs>
          <w:tab w:val="left" w:leader="none" w:pos="567"/>
        </w:tabs>
        <w:spacing w:after="200" w:line="240" w:lineRule="auto"/>
        <w:ind w:left="0" w:right="180" w:firstLine="0"/>
        <w:jc w:val="center"/>
        <w:rPr>
          <w:b w:val="1"/>
          <w:bCs w:val="1"/>
          <w:sz w:val="24"/>
          <w:szCs w:val="24"/>
        </w:rPr>
      </w:pPr>
      <w:r w:rsidDel="00000000" w:rsidR="00000000" w:rsidRPr="00000000">
        <w:rPr>
          <w:b w:val="1"/>
          <w:bCs w:val="1"/>
          <w:color w:val="000000"/>
          <w:sz w:val="24"/>
          <w:szCs w:val="24"/>
          <w:rtl w:val="0"/>
        </w:rPr>
        <w:t xml:space="preserve">6. ПОРЯДОК РАЗРЕШЕНИЯ СПОРОВ</w:t>
      </w:r>
      <w:r w:rsidDel="00000000" w:rsidR="00000000" w:rsidRPr="00000000">
        <w:rPr>
          <w:rtl w:val="0"/>
        </w:rPr>
      </w:r>
    </w:p>
    <w:p w:rsidR="00000000" w:rsidDel="00000000" w:rsidP="00000000" w:rsidRDefault="00000000" w:rsidRPr="00000000" w14:paraId="0000002D">
      <w:pPr>
        <w:numPr>
          <w:ilvl w:val="0"/>
          <w:numId w:val="4"/>
        </w:numPr>
        <w:tabs>
          <w:tab w:val="left" w:leader="none" w:pos="1560"/>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Споры и/или разногласия будут решаться Сторонами путем переговоров, а в случае не достижения согласия, в соответствии с действующим законодательством Российской Федерации.</w:t>
      </w:r>
    </w:p>
    <w:p w:rsidR="00000000" w:rsidDel="00000000" w:rsidP="00000000" w:rsidRDefault="00000000" w:rsidRPr="00000000" w14:paraId="0000002E">
      <w:pPr>
        <w:numPr>
          <w:ilvl w:val="0"/>
          <w:numId w:val="4"/>
        </w:numPr>
        <w:tabs>
          <w:tab w:val="left" w:leader="none" w:pos="1560"/>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Сторонами установлен следующий порядок досудебного урегулирования споров, касающихся настоящего Договора: все претензии сторон направляются в письменной форме, на адрес места нахождения получателя претензии, актуальный на момент направления претензии.</w:t>
      </w:r>
    </w:p>
    <w:p w:rsidR="00000000" w:rsidDel="00000000" w:rsidP="00000000" w:rsidRDefault="00000000" w:rsidRPr="00000000" w14:paraId="0000002F">
      <w:pPr>
        <w:tabs>
          <w:tab w:val="left" w:leader="none" w:pos="1560"/>
        </w:tabs>
        <w:spacing w:after="200" w:line="240" w:lineRule="auto"/>
        <w:ind w:left="567" w:right="180" w:firstLine="0"/>
        <w:jc w:val="both"/>
        <w:rPr>
          <w:color w:val="000000"/>
          <w:sz w:val="24"/>
          <w:szCs w:val="24"/>
        </w:rPr>
      </w:pPr>
      <w:r w:rsidDel="00000000" w:rsidR="00000000" w:rsidRPr="00000000">
        <w:rPr>
          <w:color w:val="000000"/>
          <w:sz w:val="24"/>
          <w:szCs w:val="24"/>
          <w:rtl w:val="0"/>
        </w:rPr>
        <w:t xml:space="preserve">Претензия должна включать (к претензии должны прилагаться):</w:t>
      </w:r>
    </w:p>
    <w:p w:rsidR="00000000" w:rsidDel="00000000" w:rsidP="00000000" w:rsidRDefault="00000000" w:rsidRPr="00000000" w14:paraId="00000030">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ссылку на договор, в отношении которого направляется претензия,</w:t>
      </w:r>
    </w:p>
    <w:p w:rsidR="00000000" w:rsidDel="00000000" w:rsidP="00000000" w:rsidRDefault="00000000" w:rsidRPr="00000000" w14:paraId="00000031">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ссылку на обстоятельства, послужившие причиной для претензии,</w:t>
      </w:r>
    </w:p>
    <w:p w:rsidR="00000000" w:rsidDel="00000000" w:rsidP="00000000" w:rsidRDefault="00000000" w:rsidRPr="00000000" w14:paraId="00000032">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конкретные претензионные требования,</w:t>
      </w:r>
    </w:p>
    <w:p w:rsidR="00000000" w:rsidDel="00000000" w:rsidP="00000000" w:rsidRDefault="00000000" w:rsidRPr="00000000" w14:paraId="00000033">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документы, подтверждающие претензионные требования,</w:t>
      </w:r>
    </w:p>
    <w:p w:rsidR="00000000" w:rsidDel="00000000" w:rsidP="00000000" w:rsidRDefault="00000000" w:rsidRPr="00000000" w14:paraId="00000034">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доверенность на подписанта претензии (в случае подписания претензии не тем лицом, которое имеет право без доверенности действовать от имени лица, направляющего претензию),</w:t>
      </w:r>
    </w:p>
    <w:p w:rsidR="00000000" w:rsidDel="00000000" w:rsidP="00000000" w:rsidRDefault="00000000" w:rsidRPr="00000000" w14:paraId="00000035">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расчёт денежных требований (в случае заявления таковых в претензии).</w:t>
      </w:r>
    </w:p>
    <w:p w:rsidR="00000000" w:rsidDel="00000000" w:rsidP="00000000" w:rsidRDefault="00000000" w:rsidRPr="00000000" w14:paraId="00000036">
      <w:pPr>
        <w:tabs>
          <w:tab w:val="left" w:leader="none" w:pos="1560"/>
        </w:tabs>
        <w:spacing w:after="200" w:line="240" w:lineRule="auto"/>
        <w:ind w:left="567" w:right="180" w:firstLine="0"/>
        <w:jc w:val="both"/>
        <w:rPr>
          <w:color w:val="000000"/>
          <w:sz w:val="24"/>
          <w:szCs w:val="24"/>
        </w:rPr>
      </w:pPr>
      <w:r w:rsidDel="00000000" w:rsidR="00000000" w:rsidRPr="00000000">
        <w:rPr>
          <w:color w:val="000000"/>
          <w:sz w:val="24"/>
          <w:szCs w:val="24"/>
          <w:rtl w:val="0"/>
        </w:rPr>
        <w:t xml:space="preserve">Получатель претензии вправе не рассматривать претензию, не соответствующую требованиям настоящего пункта.</w:t>
      </w:r>
    </w:p>
    <w:p w:rsidR="00000000" w:rsidDel="00000000" w:rsidP="00000000" w:rsidRDefault="00000000" w:rsidRPr="00000000" w14:paraId="00000037">
      <w:pPr>
        <w:tabs>
          <w:tab w:val="left" w:leader="none" w:pos="1560"/>
        </w:tabs>
        <w:spacing w:after="200" w:line="240" w:lineRule="auto"/>
        <w:ind w:left="567" w:right="180" w:firstLine="0"/>
        <w:jc w:val="both"/>
        <w:rPr>
          <w:color w:val="000000"/>
          <w:sz w:val="24"/>
          <w:szCs w:val="24"/>
        </w:rPr>
      </w:pPr>
      <w:r w:rsidDel="00000000" w:rsidR="00000000" w:rsidRPr="00000000">
        <w:rPr>
          <w:color w:val="000000"/>
          <w:sz w:val="24"/>
          <w:szCs w:val="24"/>
          <w:rtl w:val="0"/>
        </w:rPr>
        <w:t xml:space="preserve">Претензия должна быть направлена одним из следующих способов:</w:t>
      </w:r>
    </w:p>
    <w:p w:rsidR="00000000" w:rsidDel="00000000" w:rsidP="00000000" w:rsidRDefault="00000000" w:rsidRPr="00000000" w14:paraId="00000038">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курьер (нарочный);</w:t>
      </w:r>
    </w:p>
    <w:p w:rsidR="00000000" w:rsidDel="00000000" w:rsidP="00000000" w:rsidRDefault="00000000" w:rsidRPr="00000000" w14:paraId="00000039">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служба экспресс доставки корреспонденции (в квитанции/накладной службы экспресс доставки, отправителю претензии необходимо указать, что осуществляется отправка претензии с указанием её реквизитов);</w:t>
      </w:r>
    </w:p>
    <w:p w:rsidR="00000000" w:rsidDel="00000000" w:rsidP="00000000" w:rsidRDefault="00000000" w:rsidRPr="00000000" w14:paraId="0000003A">
      <w:pPr>
        <w:tabs>
          <w:tab w:val="left" w:leader="none" w:pos="1560"/>
        </w:tabs>
        <w:spacing w:after="200" w:line="240" w:lineRule="auto"/>
        <w:ind w:left="567" w:right="180" w:firstLine="0"/>
        <w:jc w:val="both"/>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почта России (заказным письмом с описью вложения).</w:t>
      </w:r>
    </w:p>
    <w:p w:rsidR="00000000" w:rsidDel="00000000" w:rsidP="00000000" w:rsidRDefault="00000000" w:rsidRPr="00000000" w14:paraId="0000003B">
      <w:pPr>
        <w:tabs>
          <w:tab w:val="left" w:leader="none" w:pos="1560"/>
        </w:tabs>
        <w:spacing w:after="200" w:line="240" w:lineRule="auto"/>
        <w:ind w:left="567" w:right="180" w:firstLine="0"/>
        <w:jc w:val="both"/>
        <w:rPr>
          <w:color w:val="000000"/>
          <w:sz w:val="24"/>
          <w:szCs w:val="24"/>
        </w:rPr>
      </w:pPr>
      <w:r w:rsidDel="00000000" w:rsidR="00000000" w:rsidRPr="00000000">
        <w:rPr>
          <w:color w:val="000000"/>
          <w:sz w:val="24"/>
          <w:szCs w:val="24"/>
          <w:rtl w:val="0"/>
        </w:rPr>
        <w:t xml:space="preserve">Направление претензии иными способами коммуникации, а именно факсовая связь, электронная переписка, и иные, не является надлежащим способом соблюдения досудебного порядка.</w:t>
      </w:r>
    </w:p>
    <w:p w:rsidR="00000000" w:rsidDel="00000000" w:rsidP="00000000" w:rsidRDefault="00000000" w:rsidRPr="00000000" w14:paraId="0000003C">
      <w:pPr>
        <w:tabs>
          <w:tab w:val="left" w:leader="none" w:pos="1560"/>
        </w:tabs>
        <w:spacing w:after="200" w:line="240" w:lineRule="auto"/>
        <w:ind w:left="567" w:right="180" w:firstLine="0"/>
        <w:jc w:val="both"/>
        <w:rPr>
          <w:color w:val="000000"/>
          <w:sz w:val="24"/>
          <w:szCs w:val="24"/>
        </w:rPr>
      </w:pPr>
      <w:r w:rsidDel="00000000" w:rsidR="00000000" w:rsidRPr="00000000">
        <w:rPr>
          <w:color w:val="000000"/>
          <w:sz w:val="24"/>
          <w:szCs w:val="24"/>
          <w:rtl w:val="0"/>
        </w:rPr>
        <w:t xml:space="preserve">Срок рассмотрения и направления ответа на претензию: 30 (Тридцать) календарных дней с момента получения претензии получателем.</w:t>
      </w:r>
    </w:p>
    <w:p w:rsidR="00000000" w:rsidDel="00000000" w:rsidP="00000000" w:rsidRDefault="00000000" w:rsidRPr="00000000" w14:paraId="0000003D">
      <w:pPr>
        <w:tabs>
          <w:tab w:val="left" w:leader="none" w:pos="1560"/>
        </w:tabs>
        <w:spacing w:after="200" w:line="240" w:lineRule="auto"/>
        <w:ind w:left="567" w:right="180" w:firstLine="0"/>
        <w:jc w:val="both"/>
        <w:rPr>
          <w:color w:val="000000"/>
          <w:sz w:val="24"/>
          <w:szCs w:val="24"/>
        </w:rPr>
      </w:pPr>
      <w:r w:rsidDel="00000000" w:rsidR="00000000" w:rsidRPr="00000000">
        <w:rPr>
          <w:color w:val="000000"/>
          <w:sz w:val="24"/>
          <w:szCs w:val="24"/>
          <w:rtl w:val="0"/>
        </w:rPr>
        <w:t xml:space="preserve">Ответ на претензию направляется соответствующей Стороне в письменной форме любым из вышеуказанных способов.</w:t>
      </w:r>
    </w:p>
    <w:p w:rsidR="00000000" w:rsidDel="00000000" w:rsidP="00000000" w:rsidRDefault="00000000" w:rsidRPr="00000000" w14:paraId="0000003E">
      <w:pPr>
        <w:numPr>
          <w:ilvl w:val="0"/>
          <w:numId w:val="4"/>
        </w:numPr>
        <w:tabs>
          <w:tab w:val="left" w:leader="none" w:pos="1985"/>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Все споры и разногласия между Сторонами подлежат разрешению в Арбитражном суде г. Москвы.</w:t>
      </w:r>
    </w:p>
    <w:p w:rsidR="00000000" w:rsidDel="00000000" w:rsidP="00000000" w:rsidRDefault="00000000" w:rsidRPr="00000000" w14:paraId="0000003F">
      <w:pPr>
        <w:tabs>
          <w:tab w:val="left" w:leader="none" w:pos="1985"/>
        </w:tabs>
        <w:spacing w:after="200" w:line="240" w:lineRule="auto"/>
        <w:ind w:left="0" w:right="180" w:firstLine="0"/>
        <w:jc w:val="center"/>
        <w:rPr>
          <w:b w:val="1"/>
          <w:bCs w:val="1"/>
          <w:color w:val="000000"/>
          <w:sz w:val="24"/>
          <w:szCs w:val="24"/>
        </w:rPr>
      </w:pPr>
      <w:r w:rsidDel="00000000" w:rsidR="00000000" w:rsidRPr="00000000">
        <w:rPr>
          <w:b w:val="1"/>
          <w:bCs w:val="1"/>
          <w:color w:val="000000"/>
          <w:sz w:val="24"/>
          <w:szCs w:val="24"/>
          <w:rtl w:val="0"/>
        </w:rPr>
        <w:t xml:space="preserve">7. ФОРС-МАЖОРНЫЕ ОБСТОЯТЕЛЬСТВА</w:t>
      </w:r>
    </w:p>
    <w:p w:rsidR="00000000" w:rsidDel="00000000" w:rsidP="00000000" w:rsidRDefault="00000000" w:rsidRPr="00000000" w14:paraId="00000040">
      <w:pPr>
        <w:numPr>
          <w:ilvl w:val="0"/>
          <w:numId w:val="8"/>
        </w:numPr>
        <w:tabs>
          <w:tab w:val="left" w:leader="none" w:pos="1985"/>
        </w:tabs>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Стороны освобождаются от ответственности за частичное или полное неисполнение обязательств по Договору, если его неисполнение явилось следствием непреодолимой силы, возникшей после заключения Договора, а также обстоятельств чрезвычайного характера.</w:t>
      </w:r>
    </w:p>
    <w:p w:rsidR="00000000" w:rsidDel="00000000" w:rsidP="00000000" w:rsidRDefault="00000000" w:rsidRPr="00000000" w14:paraId="00000041">
      <w:pPr>
        <w:numPr>
          <w:ilvl w:val="0"/>
          <w:numId w:val="8"/>
        </w:numPr>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Сторона Договора, узнавшая о возникновении таких обстоятельств, должна письменно проинформировать о них другую Сторону незамедлительно. Сторона, ссылающаяся на обстоятельства форс-мажора, обязана представить для их подтверждения документы компетентного государственного органа.</w:t>
      </w:r>
    </w:p>
    <w:p w:rsidR="00000000" w:rsidDel="00000000" w:rsidP="00000000" w:rsidRDefault="00000000" w:rsidRPr="00000000" w14:paraId="00000042">
      <w:pPr>
        <w:numPr>
          <w:ilvl w:val="0"/>
          <w:numId w:val="8"/>
        </w:numPr>
        <w:tabs>
          <w:tab w:val="left" w:leader="none" w:pos="1985"/>
        </w:tabs>
        <w:spacing w:after="200" w:line="240" w:lineRule="auto"/>
        <w:ind w:left="567" w:right="180" w:hanging="567"/>
        <w:jc w:val="both"/>
        <w:rPr>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При возникновении обстоятельств, перечисленных в пункте 7.1. Договора,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r w:rsidDel="00000000" w:rsidR="00000000" w:rsidRPr="00000000">
        <w:rPr>
          <w:rtl w:val="0"/>
        </w:rPr>
      </w:r>
    </w:p>
    <w:p w:rsidR="00000000" w:rsidDel="00000000" w:rsidP="00000000" w:rsidRDefault="00000000" w:rsidRPr="00000000" w14:paraId="00000043">
      <w:pPr>
        <w:numPr>
          <w:ilvl w:val="0"/>
          <w:numId w:val="8"/>
        </w:numPr>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Сторона, для которой создалась невозможность исполнения обязательств по настоящему Договору, обязана продолжать принимать все коммерчески обоснованные действия для исполнения обязательств по настоящему Договору насколько это возможно и для уменьшения возможных убытков Стороны, не затронутой обстоятельствами форс-мажора.</w:t>
      </w:r>
    </w:p>
    <w:p w:rsidR="00000000" w:rsidDel="00000000" w:rsidP="00000000" w:rsidRDefault="00000000" w:rsidRPr="00000000" w14:paraId="00000044">
      <w:pPr>
        <w:numPr>
          <w:ilvl w:val="0"/>
          <w:numId w:val="8"/>
        </w:numPr>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В случаях, когда указанные в пункте 7.1. Договора обстоятельства и их последствия продолжают действовать более 6 месяцев или при наступлении таких обстоятельств становится ясно, что они и их последствия будут действовать более этого срока, любая из Сторон вправе расторгнуть настоящий Договор, предупредив об этом письменно другие Стороны за один месяц до даты расторжения Договора. При этом ни одна из Сторон не вправе требовать возмещения каких-либо убытков, понесенных ею по настоящему Договору.</w:t>
      </w:r>
    </w:p>
    <w:p w:rsidR="00000000" w:rsidDel="00000000" w:rsidP="00000000" w:rsidRDefault="00000000" w:rsidRPr="00000000" w14:paraId="00000045">
      <w:pPr>
        <w:spacing w:after="200" w:line="240" w:lineRule="auto"/>
        <w:ind w:left="0" w:right="180" w:firstLine="0"/>
        <w:jc w:val="both"/>
        <w:rPr>
          <w:sz w:val="24"/>
          <w:szCs w:val="24"/>
        </w:rPr>
      </w:pPr>
      <w:r w:rsidDel="00000000" w:rsidR="00000000" w:rsidRPr="00000000">
        <w:rPr>
          <w:rtl w:val="0"/>
        </w:rPr>
      </w:r>
    </w:p>
    <w:p w:rsidR="00000000" w:rsidDel="00000000" w:rsidP="00000000" w:rsidRDefault="00000000" w:rsidRPr="00000000" w14:paraId="00000046">
      <w:pPr>
        <w:tabs>
          <w:tab w:val="left" w:leader="none" w:pos="567"/>
        </w:tabs>
        <w:spacing w:after="200" w:line="240" w:lineRule="auto"/>
        <w:ind w:left="0" w:right="180" w:firstLine="0"/>
        <w:jc w:val="center"/>
        <w:rPr>
          <w:b w:val="1"/>
          <w:bCs w:val="1"/>
          <w:sz w:val="24"/>
          <w:szCs w:val="24"/>
        </w:rPr>
      </w:pPr>
      <w:r w:rsidDel="00000000" w:rsidR="00000000" w:rsidRPr="00000000">
        <w:rPr>
          <w:b w:val="1"/>
          <w:bCs w:val="1"/>
          <w:color w:val="000000"/>
          <w:sz w:val="24"/>
          <w:szCs w:val="24"/>
          <w:rtl w:val="0"/>
        </w:rPr>
        <w:t xml:space="preserve">8. ДОПОЛНИТЕЛЬНЫЕ УСЛОВИЯ</w:t>
      </w:r>
      <w:r w:rsidDel="00000000" w:rsidR="00000000" w:rsidRPr="00000000">
        <w:rPr>
          <w:rtl w:val="0"/>
        </w:rPr>
      </w:r>
    </w:p>
    <w:p w:rsidR="00000000" w:rsidDel="00000000" w:rsidP="00000000" w:rsidRDefault="00000000" w:rsidRPr="00000000" w14:paraId="00000047">
      <w:pPr>
        <w:numPr>
          <w:ilvl w:val="0"/>
          <w:numId w:val="7"/>
        </w:numPr>
        <w:spacing w:after="200" w:line="240" w:lineRule="auto"/>
        <w:ind w:left="570" w:right="180" w:hanging="570"/>
        <w:jc w:val="both"/>
        <w:rPr>
          <w:color w:val="000000"/>
          <w:sz w:val="24"/>
          <w:szCs w:val="24"/>
        </w:rPr>
      </w:pPr>
      <w:r w:rsidDel="00000000" w:rsidR="00000000" w:rsidRPr="00000000">
        <w:rPr>
          <w:color w:val="000000"/>
          <w:sz w:val="24"/>
          <w:szCs w:val="24"/>
          <w:rtl w:val="0"/>
        </w:rPr>
        <w:t xml:space="preserve">Настоящий Договор вступает в силу с даты подписания и действует до </w:t>
      </w:r>
      <w:r w:rsidDel="00000000" w:rsidR="00000000" w:rsidRPr="00000000">
        <w:rPr>
          <w:color w:val="000000"/>
          <w:sz w:val="24"/>
          <w:szCs w:val="24"/>
          <w:shd w:fill="ff7fff" w:val="clear"/>
          <w:rtl w:val="0"/>
        </w:rPr>
        <w:t xml:space="preserve">31.12.20</w:t>
      </w:r>
      <w:r w:rsidDel="00000000" w:rsidR="00000000" w:rsidRPr="00000000">
        <w:rPr>
          <w:sz w:val="24"/>
          <w:szCs w:val="24"/>
          <w:shd w:fill="ff7fff" w:val="clear"/>
          <w:rtl w:val="0"/>
        </w:rPr>
        <w:t xml:space="preserve">26</w:t>
      </w:r>
      <w:r w:rsidDel="00000000" w:rsidR="00000000" w:rsidRPr="00000000">
        <w:rPr>
          <w:color w:val="000000"/>
          <w:sz w:val="24"/>
          <w:szCs w:val="24"/>
          <w:rtl w:val="0"/>
        </w:rPr>
        <w:t xml:space="preserve"> г. Окончание срока действия договора не освобождает стороны от ответственности за его нарушение.</w:t>
      </w:r>
    </w:p>
    <w:p w:rsidR="00000000" w:rsidDel="00000000" w:rsidP="00000000" w:rsidRDefault="00000000" w:rsidRPr="00000000" w14:paraId="00000048">
      <w:pPr>
        <w:numPr>
          <w:ilvl w:val="0"/>
          <w:numId w:val="7"/>
        </w:numPr>
        <w:spacing w:after="200" w:line="240" w:lineRule="auto"/>
        <w:ind w:left="570" w:right="180" w:hanging="570"/>
        <w:jc w:val="both"/>
        <w:rPr>
          <w:color w:val="000000"/>
          <w:sz w:val="24"/>
          <w:szCs w:val="24"/>
        </w:rPr>
      </w:pPr>
      <w:r w:rsidDel="00000000" w:rsidR="00000000" w:rsidRPr="00000000">
        <w:rPr>
          <w:color w:val="000000"/>
          <w:sz w:val="24"/>
          <w:szCs w:val="24"/>
          <w:rtl w:val="0"/>
        </w:rPr>
        <w:t xml:space="preserve">Заказчик имеет право на любом этапе исполнения настоящего Договора расторгнуть настоящий Договор в одностороннем внесудебном порядке, оплатив Исполнителю затраты, понесенные на оказание Услуг, фактически оказанных и принятых путем подписания УПД, на момент получения Исполнителем уведомления о расторжении. При этом Исполнитель обязан передать Заказчику результаты Услуг, оказанные к моменту расторжения Договора, как это предусмотрено настоящим Договором.</w:t>
      </w:r>
    </w:p>
    <w:p w:rsidR="00000000" w:rsidDel="00000000" w:rsidP="00000000" w:rsidRDefault="00000000" w:rsidRPr="00000000" w14:paraId="00000049">
      <w:pPr>
        <w:numPr>
          <w:ilvl w:val="0"/>
          <w:numId w:val="7"/>
        </w:numPr>
        <w:spacing w:after="200" w:line="240" w:lineRule="auto"/>
        <w:ind w:left="570" w:right="180" w:hanging="570"/>
        <w:jc w:val="both"/>
        <w:rPr>
          <w:color w:val="000000"/>
          <w:sz w:val="24"/>
          <w:szCs w:val="24"/>
        </w:rPr>
      </w:pPr>
      <w:r w:rsidDel="00000000" w:rsidR="00000000" w:rsidRPr="00000000">
        <w:rPr>
          <w:color w:val="000000"/>
          <w:sz w:val="24"/>
          <w:szCs w:val="24"/>
          <w:rtl w:val="0"/>
        </w:rPr>
        <w:t xml:space="preserve">Настоящий Договор, а также все вопросы, связанные с его заключением, исполнением, толкованием и прекращением, регулируются действующим законодательством Российской Федерации.</w:t>
      </w:r>
    </w:p>
    <w:p w:rsidR="00000000" w:rsidDel="00000000" w:rsidP="00000000" w:rsidRDefault="00000000" w:rsidRPr="00000000" w14:paraId="0000004A">
      <w:pPr>
        <w:numPr>
          <w:ilvl w:val="0"/>
          <w:numId w:val="7"/>
        </w:numPr>
        <w:spacing w:after="200" w:line="240" w:lineRule="auto"/>
        <w:ind w:left="570" w:right="180" w:hanging="570"/>
        <w:jc w:val="both"/>
        <w:rPr>
          <w:color w:val="000000"/>
          <w:sz w:val="24"/>
          <w:szCs w:val="24"/>
        </w:rPr>
      </w:pPr>
      <w:r w:rsidDel="00000000" w:rsidR="00000000" w:rsidRPr="00000000">
        <w:rPr>
          <w:color w:val="000000"/>
          <w:sz w:val="24"/>
          <w:szCs w:val="24"/>
          <w:rtl w:val="0"/>
        </w:rPr>
        <w:t xml:space="preserve">Исключительные права на результаты услуг интеллектуальной деятельности принадлежат Заказчику, так как создаются по его заказу, Исполнитель не вправе использовать результат после приемки его Заказчиком. Заказчик не обязан указывать сведения об авторе.</w:t>
      </w:r>
    </w:p>
    <w:p w:rsidR="00000000" w:rsidDel="00000000" w:rsidP="00000000" w:rsidRDefault="00000000" w:rsidRPr="00000000" w14:paraId="0000004B">
      <w:pPr>
        <w:numPr>
          <w:ilvl w:val="0"/>
          <w:numId w:val="7"/>
        </w:numPr>
        <w:spacing w:after="200" w:line="240" w:lineRule="auto"/>
        <w:ind w:left="570" w:right="180" w:hanging="570"/>
        <w:jc w:val="both"/>
        <w:rPr>
          <w:color w:val="000000"/>
          <w:sz w:val="24"/>
          <w:szCs w:val="24"/>
        </w:rPr>
      </w:pPr>
      <w:r w:rsidDel="00000000" w:rsidR="00000000" w:rsidRPr="00000000">
        <w:rPr>
          <w:color w:val="000000"/>
          <w:sz w:val="24"/>
          <w:szCs w:val="24"/>
          <w:rtl w:val="0"/>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r w:rsidDel="00000000" w:rsidR="00000000" w:rsidRPr="00000000">
        <w:rPr>
          <w:rtl w:val="0"/>
        </w:rPr>
      </w:r>
    </w:p>
    <w:p w:rsidR="00000000" w:rsidDel="00000000" w:rsidP="00000000" w:rsidRDefault="00000000" w:rsidRPr="00000000" w14:paraId="0000004C">
      <w:pPr>
        <w:spacing w:after="200" w:line="240" w:lineRule="auto"/>
        <w:ind w:left="0" w:right="180" w:firstLine="0"/>
        <w:jc w:val="center"/>
        <w:rPr>
          <w:b w:val="1"/>
          <w:bCs w:val="1"/>
          <w:sz w:val="24"/>
          <w:szCs w:val="24"/>
        </w:rPr>
      </w:pPr>
      <w:r w:rsidDel="00000000" w:rsidR="00000000" w:rsidRPr="00000000">
        <w:rPr>
          <w:b w:val="1"/>
          <w:bCs w:val="1"/>
          <w:sz w:val="24"/>
          <w:szCs w:val="24"/>
          <w:rtl w:val="0"/>
        </w:rPr>
        <w:t xml:space="preserve">9. КОНФИДЕНЦИАЛЬНОСТЬ</w:t>
      </w:r>
    </w:p>
    <w:p w:rsidR="00000000" w:rsidDel="00000000" w:rsidP="00000000" w:rsidRDefault="00000000" w:rsidRPr="00000000" w14:paraId="0000004D">
      <w:pPr>
        <w:numPr>
          <w:ilvl w:val="0"/>
          <w:numId w:val="1"/>
        </w:numPr>
        <w:spacing w:after="200" w:line="240" w:lineRule="auto"/>
        <w:ind w:left="720" w:right="180" w:hanging="360"/>
        <w:jc w:val="both"/>
        <w:rPr>
          <w:sz w:val="24"/>
          <w:szCs w:val="24"/>
          <w:u w:val="none"/>
        </w:rPr>
      </w:pPr>
      <w:r w:rsidDel="00000000" w:rsidR="00000000" w:rsidRPr="00000000">
        <w:rPr>
          <w:sz w:val="24"/>
          <w:szCs w:val="24"/>
          <w:rtl w:val="0"/>
        </w:rPr>
        <w:t xml:space="preserve">Исполнитель принимает на себя обязательства по неразглашению Конфиденциальной информации Заказчика в соответствии с условиями настоящего Договора.</w:t>
      </w:r>
    </w:p>
    <w:p w:rsidR="00000000" w:rsidDel="00000000" w:rsidP="00000000" w:rsidRDefault="00000000" w:rsidRPr="00000000" w14:paraId="0000004E">
      <w:pPr>
        <w:numPr>
          <w:ilvl w:val="0"/>
          <w:numId w:val="1"/>
        </w:numPr>
        <w:spacing w:after="200" w:before="0" w:line="240" w:lineRule="auto"/>
        <w:ind w:left="720" w:right="180" w:hanging="360"/>
        <w:jc w:val="both"/>
        <w:rPr>
          <w:sz w:val="24"/>
          <w:szCs w:val="24"/>
          <w:u w:val="none"/>
        </w:rPr>
      </w:pPr>
      <w:r w:rsidDel="00000000" w:rsidR="00000000" w:rsidRPr="00000000">
        <w:rPr>
          <w:sz w:val="24"/>
          <w:szCs w:val="24"/>
          <w:rtl w:val="0"/>
        </w:rPr>
        <w:t xml:space="preserve">Разглашением Конфиденциальной информации считать – действие или бездействие Исполнителя, в результате которых Конфиденциальная информация Заказчика в любой возможной форме (устной, письменной, иной форме, в том числе с использованием любых технических средств и/или электронных носителей) становится известной третьим лицам без письменного согласия Заказчика.</w:t>
      </w:r>
    </w:p>
    <w:p w:rsidR="00000000" w:rsidDel="00000000" w:rsidP="00000000" w:rsidRDefault="00000000" w:rsidRPr="00000000" w14:paraId="0000004F">
      <w:pPr>
        <w:numPr>
          <w:ilvl w:val="0"/>
          <w:numId w:val="1"/>
        </w:numPr>
        <w:spacing w:after="200" w:before="0" w:line="240" w:lineRule="auto"/>
        <w:ind w:left="720" w:right="180" w:hanging="360"/>
        <w:jc w:val="both"/>
        <w:rPr>
          <w:sz w:val="24"/>
          <w:szCs w:val="24"/>
          <w:u w:val="none"/>
        </w:rPr>
      </w:pPr>
      <w:r w:rsidDel="00000000" w:rsidR="00000000" w:rsidRPr="00000000">
        <w:rPr>
          <w:sz w:val="24"/>
          <w:szCs w:val="24"/>
          <w:rtl w:val="0"/>
        </w:rPr>
        <w:t xml:space="preserve">В рамках настоящего Договора, к  конфиденциальной информации относятся:</w:t>
      </w:r>
    </w:p>
    <w:p w:rsidR="00000000" w:rsidDel="00000000" w:rsidP="00000000" w:rsidRDefault="00000000" w:rsidRPr="00000000" w14:paraId="00000050">
      <w:pPr>
        <w:numPr>
          <w:ilvl w:val="1"/>
          <w:numId w:val="1"/>
        </w:numPr>
        <w:spacing w:after="200" w:before="0" w:line="240" w:lineRule="auto"/>
        <w:ind w:left="1440" w:right="180" w:hanging="360"/>
        <w:jc w:val="both"/>
        <w:rPr>
          <w:sz w:val="24"/>
          <w:szCs w:val="24"/>
          <w:u w:val="none"/>
        </w:rPr>
      </w:pPr>
      <w:r w:rsidDel="00000000" w:rsidR="00000000" w:rsidRPr="00000000">
        <w:rPr>
          <w:sz w:val="24"/>
          <w:szCs w:val="24"/>
          <w:rtl w:val="0"/>
        </w:rPr>
        <w:t xml:space="preserve">Вся информация о нуклеотидных последовательностях ДНК, а также биологические материалы (ДНК в растворе или осажденная в пробирке) предоставляемые Заказчиком и иная  информация (или материалы),  полученная Исполнителем от Заказчика для выполнения Услуг.</w:t>
      </w:r>
    </w:p>
    <w:p w:rsidR="00000000" w:rsidDel="00000000" w:rsidP="00000000" w:rsidRDefault="00000000" w:rsidRPr="00000000" w14:paraId="00000051">
      <w:pPr>
        <w:numPr>
          <w:ilvl w:val="1"/>
          <w:numId w:val="1"/>
        </w:numPr>
        <w:spacing w:after="200" w:before="0" w:line="240" w:lineRule="auto"/>
        <w:ind w:left="1440" w:right="180" w:hanging="360"/>
        <w:jc w:val="both"/>
        <w:rPr>
          <w:sz w:val="24"/>
          <w:szCs w:val="24"/>
          <w:u w:val="none"/>
        </w:rPr>
      </w:pPr>
      <w:r w:rsidDel="00000000" w:rsidR="00000000" w:rsidRPr="00000000">
        <w:rPr>
          <w:sz w:val="24"/>
          <w:szCs w:val="24"/>
          <w:rtl w:val="0"/>
        </w:rPr>
        <w:t xml:space="preserve">Результат Услуг, полученный Исполнителем: архив с данными секвенирования образцов ДНК, переданных Заказчиком.</w:t>
      </w:r>
    </w:p>
    <w:p w:rsidR="00000000" w:rsidDel="00000000" w:rsidP="00000000" w:rsidRDefault="00000000" w:rsidRPr="00000000" w14:paraId="00000052">
      <w:pPr>
        <w:numPr>
          <w:ilvl w:val="0"/>
          <w:numId w:val="1"/>
        </w:numPr>
        <w:spacing w:after="200" w:line="240" w:lineRule="auto"/>
        <w:ind w:left="720" w:right="180" w:hanging="360"/>
        <w:jc w:val="both"/>
        <w:rPr>
          <w:sz w:val="24"/>
          <w:szCs w:val="24"/>
          <w:u w:val="none"/>
        </w:rPr>
      </w:pPr>
      <w:r w:rsidDel="00000000" w:rsidR="00000000" w:rsidRPr="00000000">
        <w:rPr>
          <w:sz w:val="24"/>
          <w:szCs w:val="24"/>
          <w:rtl w:val="0"/>
        </w:rPr>
        <w:t xml:space="preserve">Термин «Конфиденциальная информация» не включает в себя сведения, которые  были или стали общедоступными не в результате раскрытия их Исполнителем; стали доступными Исполнителю на не конфиденциальной основе из источника иного, чем Заказчик, при условии, что Исполнителю не было известно, что этот источник был связан обязательствами перед Заказчиком соглашением о конфиденциальности или другим образом; или  были независимо получены Исполнителем.</w:t>
      </w:r>
    </w:p>
    <w:p w:rsidR="00000000" w:rsidDel="00000000" w:rsidP="00000000" w:rsidRDefault="00000000" w:rsidRPr="00000000" w14:paraId="00000053">
      <w:pPr>
        <w:spacing w:after="200" w:line="240" w:lineRule="auto"/>
        <w:ind w:left="0" w:right="180" w:firstLine="0"/>
        <w:jc w:val="center"/>
        <w:rPr>
          <w:b w:val="1"/>
          <w:bCs w:val="1"/>
          <w:sz w:val="24"/>
          <w:szCs w:val="24"/>
        </w:rPr>
      </w:pPr>
      <w:r w:rsidDel="00000000" w:rsidR="00000000" w:rsidRPr="00000000">
        <w:rPr>
          <w:b w:val="1"/>
          <w:bCs w:val="1"/>
          <w:sz w:val="24"/>
          <w:szCs w:val="24"/>
          <w:rtl w:val="0"/>
        </w:rPr>
        <w:t xml:space="preserve">10. ЗАКЛЮЧИТЕЛЬНЫЕ ПОЛОЖЕНИЯ</w:t>
      </w:r>
    </w:p>
    <w:p w:rsidR="00000000" w:rsidDel="00000000" w:rsidP="00000000" w:rsidRDefault="00000000" w:rsidRPr="00000000" w14:paraId="00000054">
      <w:pPr>
        <w:numPr>
          <w:ilvl w:val="0"/>
          <w:numId w:val="9"/>
        </w:numPr>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Договор составлен в 2 (двух) экземплярах, имеющих одинаковую юридическую силу. Один экземпляр хранится у Исполнителя, другой экземпляр </w:t>
      </w:r>
      <w:r w:rsidDel="00000000" w:rsidR="00000000" w:rsidRPr="00000000">
        <w:rPr>
          <w:sz w:val="24"/>
          <w:szCs w:val="24"/>
          <w:rtl w:val="0"/>
        </w:rPr>
        <w:t xml:space="preserve">–</w:t>
      </w:r>
      <w:r w:rsidDel="00000000" w:rsidR="00000000" w:rsidRPr="00000000">
        <w:rPr>
          <w:color w:val="000000"/>
          <w:sz w:val="24"/>
          <w:szCs w:val="24"/>
          <w:rtl w:val="0"/>
        </w:rPr>
        <w:t xml:space="preserve"> у Заказчика.</w:t>
      </w:r>
    </w:p>
    <w:p w:rsidR="00000000" w:rsidDel="00000000" w:rsidP="00000000" w:rsidRDefault="00000000" w:rsidRPr="00000000" w14:paraId="00000055">
      <w:pPr>
        <w:numPr>
          <w:ilvl w:val="0"/>
          <w:numId w:val="9"/>
        </w:numPr>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Ни одна из Сторон Договора не имеет права без письменного согласия другой Стороны передавать права и обязанности по Договору третьим лицам.</w:t>
      </w:r>
    </w:p>
    <w:p w:rsidR="00000000" w:rsidDel="00000000" w:rsidP="00000000" w:rsidRDefault="00000000" w:rsidRPr="00000000" w14:paraId="00000056">
      <w:pPr>
        <w:numPr>
          <w:ilvl w:val="0"/>
          <w:numId w:val="9"/>
        </w:numPr>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Каждая из Сторон обеспечивает сохранность и неразглашение информации, которая одной из Сторон Договора была признана конфиденциальной.</w:t>
      </w:r>
    </w:p>
    <w:p w:rsidR="00000000" w:rsidDel="00000000" w:rsidP="00000000" w:rsidRDefault="00000000" w:rsidRPr="00000000" w14:paraId="00000057">
      <w:pPr>
        <w:numPr>
          <w:ilvl w:val="0"/>
          <w:numId w:val="9"/>
        </w:numPr>
        <w:spacing w:after="200" w:line="240" w:lineRule="auto"/>
        <w:ind w:left="567" w:right="180" w:hanging="567"/>
        <w:jc w:val="both"/>
        <w:rPr>
          <w:color w:val="000000"/>
          <w:sz w:val="24"/>
          <w:szCs w:val="24"/>
        </w:rPr>
      </w:pPr>
      <w:r w:rsidDel="00000000" w:rsidR="00000000" w:rsidRPr="00000000">
        <w:rPr>
          <w:color w:val="000000"/>
          <w:sz w:val="24"/>
          <w:szCs w:val="24"/>
          <w:rtl w:val="0"/>
        </w:rPr>
        <w:t xml:space="preserve">В случае изменения наименования, юридического адреса, реквизитов или обслуживающего банка, Стороны Договора обязаны в кратчайшие сроки уведомить об этом друг друга.</w:t>
      </w:r>
      <w:r w:rsidDel="00000000" w:rsidR="00000000" w:rsidRPr="00000000">
        <w:rPr>
          <w:rtl w:val="0"/>
        </w:rPr>
      </w:r>
    </w:p>
    <w:p w:rsidR="00000000" w:rsidDel="00000000" w:rsidP="00000000" w:rsidRDefault="00000000" w:rsidRPr="00000000" w14:paraId="00000058">
      <w:pPr>
        <w:spacing w:line="240" w:lineRule="auto"/>
        <w:ind w:left="0" w:right="180" w:firstLine="0"/>
        <w:jc w:val="center"/>
        <w:rPr>
          <w:b w:val="1"/>
          <w:bCs w:val="1"/>
          <w:sz w:val="24"/>
          <w:szCs w:val="24"/>
        </w:rPr>
      </w:pPr>
      <w:r w:rsidDel="00000000" w:rsidR="00000000" w:rsidRPr="00000000">
        <w:rPr>
          <w:rtl w:val="0"/>
        </w:rPr>
      </w:r>
    </w:p>
    <w:p w:rsidR="00000000" w:rsidDel="00000000" w:rsidP="00000000" w:rsidRDefault="00000000" w:rsidRPr="00000000" w14:paraId="00000059">
      <w:pPr>
        <w:spacing w:line="240" w:lineRule="auto"/>
        <w:ind w:left="0" w:right="180" w:firstLine="0"/>
        <w:jc w:val="center"/>
        <w:rPr>
          <w:b w:val="1"/>
          <w:bCs w:val="1"/>
          <w:sz w:val="24"/>
          <w:szCs w:val="24"/>
        </w:rPr>
      </w:pPr>
      <w:r w:rsidDel="00000000" w:rsidR="00000000" w:rsidRPr="00000000">
        <w:rPr>
          <w:b w:val="1"/>
          <w:bCs w:val="1"/>
          <w:sz w:val="24"/>
          <w:szCs w:val="24"/>
          <w:rtl w:val="0"/>
        </w:rPr>
        <w:t xml:space="preserve">10. РЕКВИЗИТЫ И ПОДПИСИ СТОРОН</w:t>
      </w:r>
    </w:p>
    <w:p w:rsidR="00000000" w:rsidDel="00000000" w:rsidP="00000000" w:rsidRDefault="00000000" w:rsidRPr="00000000" w14:paraId="0000005A">
      <w:pPr>
        <w:spacing w:line="240" w:lineRule="auto"/>
        <w:ind w:left="0" w:right="180" w:firstLine="0"/>
        <w:jc w:val="center"/>
        <w:rPr>
          <w:b w:val="1"/>
          <w:bCs w:val="1"/>
          <w:sz w:val="24"/>
          <w:szCs w:val="24"/>
        </w:rPr>
      </w:pPr>
      <w:r w:rsidDel="00000000" w:rsidR="00000000" w:rsidRPr="00000000">
        <w:rPr>
          <w:rtl w:val="0"/>
        </w:rPr>
      </w:r>
    </w:p>
    <w:tbl>
      <w:tblPr>
        <w:tblStyle w:val="Table1"/>
        <w:tblW w:w="9645.0" w:type="dxa"/>
        <w:jc w:val="left"/>
        <w:tblInd w:w="-4.000000000000057"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5055"/>
        <w:gridCol w:w="4590"/>
        <w:tblGridChange w:id="0">
          <w:tblGrid>
            <w:gridCol w:w="5055"/>
            <w:gridCol w:w="4590"/>
          </w:tblGrid>
        </w:tblGridChange>
      </w:tblGrid>
      <w:tr>
        <w:trPr>
          <w:cantSplit w:val="0"/>
          <w:trHeight w:val="276" w:hRule="atLeast"/>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B">
            <w:pPr>
              <w:spacing w:line="240" w:lineRule="auto"/>
              <w:ind w:left="0" w:right="180" w:firstLine="0"/>
              <w:rPr>
                <w:b w:val="1"/>
                <w:bCs w:val="1"/>
                <w:smallCaps w:val="1"/>
                <w:sz w:val="24"/>
                <w:szCs w:val="24"/>
              </w:rPr>
            </w:pPr>
            <w:r w:rsidDel="00000000" w:rsidR="00000000" w:rsidRPr="00000000">
              <w:rPr>
                <w:b w:val="1"/>
                <w:bCs w:val="1"/>
                <w:smallCaps w:val="1"/>
                <w:sz w:val="24"/>
                <w:szCs w:val="24"/>
                <w:rtl w:val="0"/>
              </w:rPr>
              <w:t xml:space="preserve">ИСПОЛНИТЕЛЬ</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C">
            <w:pPr>
              <w:spacing w:line="240" w:lineRule="auto"/>
              <w:ind w:left="0" w:right="180" w:firstLine="0"/>
              <w:rPr>
                <w:b w:val="1"/>
                <w:bCs w:val="1"/>
                <w:smallCaps w:val="1"/>
                <w:sz w:val="24"/>
                <w:szCs w:val="24"/>
              </w:rPr>
            </w:pPr>
            <w:r w:rsidDel="00000000" w:rsidR="00000000" w:rsidRPr="00000000">
              <w:rPr>
                <w:b w:val="1"/>
                <w:bCs w:val="1"/>
                <w:smallCaps w:val="1"/>
                <w:sz w:val="24"/>
                <w:szCs w:val="24"/>
                <w:rtl w:val="0"/>
              </w:rPr>
              <w:t xml:space="preserve">ЗАКАЗЧИК</w:t>
            </w:r>
          </w:p>
        </w:tc>
      </w:tr>
      <w:tr>
        <w:trPr>
          <w:cantSplit w:val="0"/>
          <w:trHeight w:val="3222" w:hRule="atLeast"/>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D">
            <w:pPr>
              <w:spacing w:line="240" w:lineRule="auto"/>
              <w:ind w:left="0" w:right="180" w:firstLine="0"/>
              <w:rPr>
                <w:sz w:val="24"/>
                <w:szCs w:val="24"/>
              </w:rPr>
            </w:pPr>
            <w:r w:rsidDel="00000000" w:rsidR="00000000" w:rsidRPr="00000000">
              <w:rPr>
                <w:b w:val="1"/>
                <w:bCs w:val="1"/>
                <w:sz w:val="24"/>
                <w:szCs w:val="24"/>
                <w:rtl w:val="0"/>
              </w:rPr>
              <w:t xml:space="preserve">АО «Клонинг Фасилити»</w:t>
            </w:r>
            <w:r w:rsidDel="00000000" w:rsidR="00000000" w:rsidRPr="00000000">
              <w:rPr>
                <w:sz w:val="24"/>
                <w:szCs w:val="24"/>
                <w:rtl w:val="0"/>
              </w:rPr>
              <w:t xml:space="preserve">   </w:t>
            </w:r>
          </w:p>
          <w:p w:rsidR="00000000" w:rsidDel="00000000" w:rsidP="00000000" w:rsidRDefault="00000000" w:rsidRPr="00000000" w14:paraId="0000005E">
            <w:pPr>
              <w:spacing w:line="240" w:lineRule="auto"/>
              <w:ind w:left="0" w:right="1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F">
            <w:pPr>
              <w:spacing w:line="240" w:lineRule="auto"/>
              <w:ind w:left="0" w:right="180" w:firstLine="0"/>
              <w:rPr>
                <w:sz w:val="24"/>
                <w:szCs w:val="24"/>
              </w:rPr>
            </w:pPr>
            <w:r w:rsidDel="00000000" w:rsidR="00000000" w:rsidRPr="00000000">
              <w:rPr>
                <w:sz w:val="24"/>
                <w:szCs w:val="24"/>
                <w:rtl w:val="0"/>
              </w:rPr>
              <w:t xml:space="preserve">ИНН: 9731095780</w:t>
            </w:r>
          </w:p>
          <w:p w:rsidR="00000000" w:rsidDel="00000000" w:rsidP="00000000" w:rsidRDefault="00000000" w:rsidRPr="00000000" w14:paraId="00000060">
            <w:pPr>
              <w:spacing w:line="240" w:lineRule="auto"/>
              <w:ind w:left="0" w:right="180" w:firstLine="0"/>
              <w:rPr>
                <w:sz w:val="24"/>
                <w:szCs w:val="24"/>
              </w:rPr>
            </w:pPr>
            <w:r w:rsidDel="00000000" w:rsidR="00000000" w:rsidRPr="00000000">
              <w:rPr>
                <w:sz w:val="24"/>
                <w:szCs w:val="24"/>
                <w:rtl w:val="0"/>
              </w:rPr>
              <w:t xml:space="preserve">КПП: 772801001</w:t>
            </w:r>
          </w:p>
          <w:p w:rsidR="00000000" w:rsidDel="00000000" w:rsidP="00000000" w:rsidRDefault="00000000" w:rsidRPr="00000000" w14:paraId="00000061">
            <w:pPr>
              <w:spacing w:line="240" w:lineRule="auto"/>
              <w:ind w:left="0" w:right="180" w:firstLine="0"/>
              <w:rPr>
                <w:sz w:val="24"/>
                <w:szCs w:val="24"/>
              </w:rPr>
            </w:pPr>
            <w:r w:rsidDel="00000000" w:rsidR="00000000" w:rsidRPr="00000000">
              <w:rPr>
                <w:sz w:val="24"/>
                <w:szCs w:val="24"/>
                <w:rtl w:val="0"/>
              </w:rPr>
              <w:t xml:space="preserve">Юридический адрес: 117437, город Москва, Миклухо-Маклая ул, д. 16/10 к. 9, помещ. 1 ком. 3</w:t>
            </w:r>
          </w:p>
          <w:p w:rsidR="00000000" w:rsidDel="00000000" w:rsidP="00000000" w:rsidRDefault="00000000" w:rsidRPr="00000000" w14:paraId="00000062">
            <w:pPr>
              <w:ind w:right="180"/>
              <w:rPr>
                <w:sz w:val="24"/>
                <w:szCs w:val="24"/>
              </w:rPr>
            </w:pPr>
            <w:r w:rsidDel="00000000" w:rsidR="00000000" w:rsidRPr="00000000">
              <w:rPr>
                <w:sz w:val="24"/>
                <w:szCs w:val="24"/>
                <w:rtl w:val="0"/>
              </w:rPr>
              <w:t xml:space="preserve">Почтовый адрес: 117437 Москва, а/я 18, АО "Клонинг Фасилити"</w:t>
            </w:r>
          </w:p>
          <w:p w:rsidR="00000000" w:rsidDel="00000000" w:rsidP="00000000" w:rsidRDefault="00000000" w:rsidRPr="00000000" w14:paraId="00000063">
            <w:pPr>
              <w:spacing w:line="240" w:lineRule="auto"/>
              <w:ind w:left="0" w:right="180" w:firstLine="0"/>
              <w:jc w:val="both"/>
              <w:rPr>
                <w:sz w:val="24"/>
                <w:szCs w:val="24"/>
              </w:rPr>
            </w:pPr>
            <w:r w:rsidDel="00000000" w:rsidR="00000000" w:rsidRPr="00000000">
              <w:rPr>
                <w:sz w:val="24"/>
                <w:szCs w:val="24"/>
                <w:rtl w:val="0"/>
              </w:rPr>
              <w:t xml:space="preserve">ОГРН: 1227700419671</w:t>
            </w:r>
          </w:p>
          <w:p w:rsidR="00000000" w:rsidDel="00000000" w:rsidP="00000000" w:rsidRDefault="00000000" w:rsidRPr="00000000" w14:paraId="00000064">
            <w:pPr>
              <w:spacing w:line="240" w:lineRule="auto"/>
              <w:ind w:left="0" w:right="180" w:firstLine="0"/>
              <w:rPr>
                <w:sz w:val="24"/>
                <w:szCs w:val="24"/>
              </w:rPr>
            </w:pPr>
            <w:r w:rsidDel="00000000" w:rsidR="00000000" w:rsidRPr="00000000">
              <w:rPr>
                <w:sz w:val="24"/>
                <w:szCs w:val="24"/>
                <w:rtl w:val="0"/>
              </w:rPr>
              <w:t xml:space="preserve">ОКПО: 51890933</w:t>
            </w:r>
          </w:p>
          <w:p w:rsidR="00000000" w:rsidDel="00000000" w:rsidP="00000000" w:rsidRDefault="00000000" w:rsidRPr="00000000" w14:paraId="00000065">
            <w:pPr>
              <w:spacing w:line="240" w:lineRule="auto"/>
              <w:ind w:left="0" w:right="180" w:firstLine="0"/>
              <w:rPr>
                <w:sz w:val="24"/>
                <w:szCs w:val="24"/>
              </w:rPr>
            </w:pPr>
            <w:r w:rsidDel="00000000" w:rsidR="00000000" w:rsidRPr="00000000">
              <w:rPr>
                <w:sz w:val="24"/>
                <w:szCs w:val="24"/>
                <w:rtl w:val="0"/>
              </w:rPr>
              <w:t xml:space="preserve">Тел.: +7 (916) 939-36-77</w:t>
            </w:r>
          </w:p>
          <w:p w:rsidR="00000000" w:rsidDel="00000000" w:rsidP="00000000" w:rsidRDefault="00000000" w:rsidRPr="00000000" w14:paraId="00000066">
            <w:pPr>
              <w:spacing w:line="240" w:lineRule="auto"/>
              <w:ind w:left="0" w:right="180" w:firstLine="0"/>
              <w:rPr>
                <w:sz w:val="24"/>
                <w:szCs w:val="24"/>
              </w:rPr>
            </w:pPr>
            <w:r w:rsidDel="00000000" w:rsidR="00000000" w:rsidRPr="00000000">
              <w:rPr>
                <w:sz w:val="24"/>
                <w:szCs w:val="24"/>
                <w:rtl w:val="0"/>
              </w:rPr>
              <w:t xml:space="preserve">E-mail: orders@cloning.tech</w:t>
            </w:r>
          </w:p>
          <w:p w:rsidR="00000000" w:rsidDel="00000000" w:rsidP="00000000" w:rsidRDefault="00000000" w:rsidRPr="00000000" w14:paraId="00000067">
            <w:pPr>
              <w:spacing w:line="240" w:lineRule="auto"/>
              <w:ind w:left="0" w:right="180" w:firstLine="0"/>
              <w:rPr>
                <w:sz w:val="24"/>
                <w:szCs w:val="24"/>
              </w:rPr>
            </w:pPr>
            <w:r w:rsidDel="00000000" w:rsidR="00000000" w:rsidRPr="00000000">
              <w:rPr>
                <w:sz w:val="24"/>
                <w:szCs w:val="24"/>
                <w:rtl w:val="0"/>
              </w:rPr>
              <w:t xml:space="preserve">Web: https://cloning.tech/</w:t>
            </w:r>
          </w:p>
          <w:p w:rsidR="00000000" w:rsidDel="00000000" w:rsidP="00000000" w:rsidRDefault="00000000" w:rsidRPr="00000000" w14:paraId="00000068">
            <w:pPr>
              <w:spacing w:line="240" w:lineRule="auto"/>
              <w:ind w:left="0" w:right="180" w:firstLine="0"/>
              <w:rPr>
                <w:sz w:val="24"/>
                <w:szCs w:val="24"/>
              </w:rPr>
            </w:pPr>
            <w:r w:rsidDel="00000000" w:rsidR="00000000" w:rsidRPr="00000000">
              <w:rPr>
                <w:sz w:val="24"/>
                <w:szCs w:val="24"/>
                <w:rtl w:val="0"/>
              </w:rPr>
              <w:t xml:space="preserve">Банк: АО "АЛЬФА-БАНК"</w:t>
            </w:r>
          </w:p>
          <w:p w:rsidR="00000000" w:rsidDel="00000000" w:rsidP="00000000" w:rsidRDefault="00000000" w:rsidRPr="00000000" w14:paraId="00000069">
            <w:pPr>
              <w:spacing w:line="240" w:lineRule="auto"/>
              <w:ind w:left="0" w:right="180" w:firstLine="0"/>
              <w:rPr>
                <w:sz w:val="24"/>
                <w:szCs w:val="24"/>
              </w:rPr>
            </w:pPr>
            <w:r w:rsidDel="00000000" w:rsidR="00000000" w:rsidRPr="00000000">
              <w:rPr>
                <w:sz w:val="24"/>
                <w:szCs w:val="24"/>
                <w:rtl w:val="0"/>
              </w:rPr>
              <w:t xml:space="preserve">БИК: 044525593</w:t>
            </w:r>
          </w:p>
          <w:p w:rsidR="00000000" w:rsidDel="00000000" w:rsidP="00000000" w:rsidRDefault="00000000" w:rsidRPr="00000000" w14:paraId="0000006A">
            <w:pPr>
              <w:spacing w:line="240" w:lineRule="auto"/>
              <w:ind w:left="0" w:right="180" w:firstLine="0"/>
              <w:rPr>
                <w:sz w:val="24"/>
                <w:szCs w:val="24"/>
              </w:rPr>
            </w:pPr>
            <w:r w:rsidDel="00000000" w:rsidR="00000000" w:rsidRPr="00000000">
              <w:rPr>
                <w:sz w:val="24"/>
                <w:szCs w:val="24"/>
                <w:rtl w:val="0"/>
              </w:rPr>
              <w:t xml:space="preserve">р/счет: 40702810502370012289</w:t>
            </w:r>
          </w:p>
          <w:p w:rsidR="00000000" w:rsidDel="00000000" w:rsidP="00000000" w:rsidRDefault="00000000" w:rsidRPr="00000000" w14:paraId="0000006B">
            <w:pPr>
              <w:spacing w:line="240" w:lineRule="auto"/>
              <w:ind w:left="0" w:right="180" w:firstLine="0"/>
              <w:rPr>
                <w:color w:val="000000"/>
                <w:sz w:val="24"/>
                <w:szCs w:val="24"/>
              </w:rPr>
            </w:pPr>
            <w:r w:rsidDel="00000000" w:rsidR="00000000" w:rsidRPr="00000000">
              <w:rPr>
                <w:color w:val="000000"/>
                <w:sz w:val="24"/>
                <w:szCs w:val="24"/>
                <w:rtl w:val="0"/>
              </w:rPr>
              <w:t xml:space="preserve">к/счет: 30101810200000000593</w:t>
            </w:r>
          </w:p>
          <w:p w:rsidR="00000000" w:rsidDel="00000000" w:rsidP="00000000" w:rsidRDefault="00000000" w:rsidRPr="00000000" w14:paraId="0000006C">
            <w:pPr>
              <w:spacing w:line="240" w:lineRule="auto"/>
              <w:ind w:left="0" w:right="180" w:firstLine="0"/>
              <w:rPr>
                <w:b w:val="1"/>
                <w:bCs w:val="1"/>
                <w:color w:val="000000"/>
                <w:sz w:val="24"/>
                <w:szCs w:val="24"/>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6D">
            <w:pPr>
              <w:spacing w:line="240" w:lineRule="auto"/>
              <w:rPr>
                <w:b w:val="1"/>
                <w:bCs w:val="1"/>
                <w:sz w:val="24"/>
                <w:szCs w:val="24"/>
              </w:rPr>
            </w:pPr>
            <w:r w:rsidDel="00000000" w:rsidR="00000000" w:rsidRPr="00000000">
              <w:rPr>
                <w:b w:val="1"/>
                <w:bCs w:val="1"/>
                <w:sz w:val="24"/>
                <w:szCs w:val="24"/>
                <w:rtl w:val="0"/>
              </w:rPr>
              <w:t xml:space="preserve">_____________</w:t>
            </w:r>
          </w:p>
          <w:p w:rsidR="00000000" w:rsidDel="00000000" w:rsidP="00000000" w:rsidRDefault="00000000" w:rsidRPr="00000000" w14:paraId="0000006E">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spacing w:line="240" w:lineRule="auto"/>
              <w:rPr>
                <w:sz w:val="24"/>
                <w:szCs w:val="24"/>
              </w:rPr>
            </w:pPr>
            <w:r w:rsidDel="00000000" w:rsidR="00000000" w:rsidRPr="00000000">
              <w:rPr>
                <w:sz w:val="24"/>
                <w:szCs w:val="24"/>
                <w:rtl w:val="0"/>
              </w:rPr>
              <w:t xml:space="preserve">ИНН:</w:t>
            </w:r>
          </w:p>
          <w:p w:rsidR="00000000" w:rsidDel="00000000" w:rsidP="00000000" w:rsidRDefault="00000000" w:rsidRPr="00000000" w14:paraId="00000070">
            <w:pPr>
              <w:spacing w:line="240" w:lineRule="auto"/>
              <w:rPr>
                <w:sz w:val="24"/>
                <w:szCs w:val="24"/>
              </w:rPr>
            </w:pPr>
            <w:r w:rsidDel="00000000" w:rsidR="00000000" w:rsidRPr="00000000">
              <w:rPr>
                <w:sz w:val="24"/>
                <w:szCs w:val="24"/>
                <w:rtl w:val="0"/>
              </w:rPr>
              <w:t xml:space="preserve">КПП:</w:t>
            </w:r>
          </w:p>
          <w:p w:rsidR="00000000" w:rsidDel="00000000" w:rsidP="00000000" w:rsidRDefault="00000000" w:rsidRPr="00000000" w14:paraId="00000071">
            <w:pPr>
              <w:spacing w:line="240" w:lineRule="auto"/>
              <w:rPr>
                <w:sz w:val="24"/>
                <w:szCs w:val="24"/>
              </w:rPr>
            </w:pPr>
            <w:r w:rsidDel="00000000" w:rsidR="00000000" w:rsidRPr="00000000">
              <w:rPr>
                <w:sz w:val="24"/>
                <w:szCs w:val="24"/>
                <w:rtl w:val="0"/>
              </w:rPr>
              <w:t xml:space="preserve">Юридический адрес: </w:t>
            </w:r>
          </w:p>
          <w:p w:rsidR="00000000" w:rsidDel="00000000" w:rsidP="00000000" w:rsidRDefault="00000000" w:rsidRPr="00000000" w14:paraId="00000072">
            <w:pPr>
              <w:spacing w:line="240" w:lineRule="auto"/>
              <w:rPr>
                <w:sz w:val="24"/>
                <w:szCs w:val="24"/>
              </w:rPr>
            </w:pPr>
            <w:r w:rsidDel="00000000" w:rsidR="00000000" w:rsidRPr="00000000">
              <w:rPr>
                <w:rtl w:val="0"/>
              </w:rPr>
            </w:r>
          </w:p>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Почтовый адрес: </w:t>
            </w:r>
          </w:p>
          <w:p w:rsidR="00000000" w:rsidDel="00000000" w:rsidP="00000000" w:rsidRDefault="00000000" w:rsidRPr="00000000" w14:paraId="00000074">
            <w:pPr>
              <w:spacing w:line="240" w:lineRule="auto"/>
              <w:rPr>
                <w:sz w:val="24"/>
                <w:szCs w:val="24"/>
              </w:rPr>
            </w:pPr>
            <w:r w:rsidDel="00000000" w:rsidR="00000000" w:rsidRPr="00000000">
              <w:rPr>
                <w:rtl w:val="0"/>
              </w:rPr>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ОГРН: </w:t>
            </w:r>
          </w:p>
          <w:p w:rsidR="00000000" w:rsidDel="00000000" w:rsidP="00000000" w:rsidRDefault="00000000" w:rsidRPr="00000000" w14:paraId="00000076">
            <w:pPr>
              <w:spacing w:line="240" w:lineRule="auto"/>
              <w:rPr>
                <w:sz w:val="24"/>
                <w:szCs w:val="24"/>
              </w:rPr>
            </w:pPr>
            <w:r w:rsidDel="00000000" w:rsidR="00000000" w:rsidRPr="00000000">
              <w:rPr>
                <w:sz w:val="24"/>
                <w:szCs w:val="24"/>
                <w:rtl w:val="0"/>
              </w:rPr>
              <w:t xml:space="preserve">ОКПО: </w:t>
            </w:r>
          </w:p>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ОКВЭД:</w:t>
            </w:r>
          </w:p>
          <w:p w:rsidR="00000000" w:rsidDel="00000000" w:rsidP="00000000" w:rsidRDefault="00000000" w:rsidRPr="00000000" w14:paraId="00000078">
            <w:pPr>
              <w:spacing w:line="240" w:lineRule="auto"/>
              <w:rPr>
                <w:sz w:val="24"/>
                <w:szCs w:val="24"/>
              </w:rPr>
            </w:pPr>
            <w:r w:rsidDel="00000000" w:rsidR="00000000" w:rsidRPr="00000000">
              <w:rPr>
                <w:sz w:val="24"/>
                <w:szCs w:val="24"/>
                <w:rtl w:val="0"/>
              </w:rPr>
              <w:t xml:space="preserve">Банковские реквизиты: </w:t>
            </w:r>
          </w:p>
          <w:p w:rsidR="00000000" w:rsidDel="00000000" w:rsidP="00000000" w:rsidRDefault="00000000" w:rsidRPr="00000000" w14:paraId="00000079">
            <w:pPr>
              <w:spacing w:line="240" w:lineRule="auto"/>
              <w:rPr>
                <w:sz w:val="24"/>
                <w:szCs w:val="24"/>
              </w:rPr>
            </w:pPr>
            <w:r w:rsidDel="00000000" w:rsidR="00000000" w:rsidRPr="00000000">
              <w:rPr>
                <w:sz w:val="24"/>
                <w:szCs w:val="24"/>
                <w:rtl w:val="0"/>
              </w:rPr>
              <w:t xml:space="preserve">Р/с: </w:t>
            </w:r>
          </w:p>
          <w:p w:rsidR="00000000" w:rsidDel="00000000" w:rsidP="00000000" w:rsidRDefault="00000000" w:rsidRPr="00000000" w14:paraId="0000007A">
            <w:pPr>
              <w:spacing w:line="240" w:lineRule="auto"/>
              <w:rPr>
                <w:sz w:val="24"/>
                <w:szCs w:val="24"/>
              </w:rPr>
            </w:pPr>
            <w:r w:rsidDel="00000000" w:rsidR="00000000" w:rsidRPr="00000000">
              <w:rPr>
                <w:sz w:val="24"/>
                <w:szCs w:val="24"/>
                <w:rtl w:val="0"/>
              </w:rPr>
              <w:t xml:space="preserve">Банк: </w:t>
            </w:r>
          </w:p>
          <w:p w:rsidR="00000000" w:rsidDel="00000000" w:rsidP="00000000" w:rsidRDefault="00000000" w:rsidRPr="00000000" w14:paraId="0000007B">
            <w:pPr>
              <w:spacing w:line="240" w:lineRule="auto"/>
              <w:rPr>
                <w:sz w:val="24"/>
                <w:szCs w:val="24"/>
              </w:rPr>
            </w:pPr>
            <w:r w:rsidDel="00000000" w:rsidR="00000000" w:rsidRPr="00000000">
              <w:rPr>
                <w:sz w:val="24"/>
                <w:szCs w:val="24"/>
                <w:rtl w:val="0"/>
              </w:rPr>
              <w:t xml:space="preserve">БИК: </w:t>
            </w:r>
          </w:p>
          <w:p w:rsidR="00000000" w:rsidDel="00000000" w:rsidP="00000000" w:rsidRDefault="00000000" w:rsidRPr="00000000" w14:paraId="0000007C">
            <w:pPr>
              <w:spacing w:line="240" w:lineRule="auto"/>
              <w:rPr>
                <w:sz w:val="24"/>
                <w:szCs w:val="24"/>
              </w:rPr>
            </w:pPr>
            <w:r w:rsidDel="00000000" w:rsidR="00000000" w:rsidRPr="00000000">
              <w:rPr>
                <w:sz w:val="24"/>
                <w:szCs w:val="24"/>
                <w:rtl w:val="0"/>
              </w:rPr>
              <w:t xml:space="preserve">К/с: </w:t>
            </w:r>
          </w:p>
          <w:p w:rsidR="00000000" w:rsidDel="00000000" w:rsidP="00000000" w:rsidRDefault="00000000" w:rsidRPr="00000000" w14:paraId="0000007D">
            <w:pPr>
              <w:spacing w:line="240" w:lineRule="auto"/>
              <w:rPr>
                <w:sz w:val="24"/>
                <w:szCs w:val="24"/>
              </w:rPr>
            </w:pPr>
            <w:r w:rsidDel="00000000" w:rsidR="00000000" w:rsidRPr="00000000">
              <w:rPr>
                <w:rtl w:val="0"/>
              </w:rPr>
            </w:r>
          </w:p>
          <w:p w:rsidR="00000000" w:rsidDel="00000000" w:rsidP="00000000" w:rsidRDefault="00000000" w:rsidRPr="00000000" w14:paraId="0000007E">
            <w:pPr>
              <w:spacing w:line="240" w:lineRule="auto"/>
              <w:rPr>
                <w:sz w:val="24"/>
                <w:szCs w:val="24"/>
              </w:rPr>
            </w:pPr>
            <w:r w:rsidDel="00000000" w:rsidR="00000000" w:rsidRPr="00000000">
              <w:rPr>
                <w:rtl w:val="0"/>
              </w:rPr>
            </w:r>
          </w:p>
          <w:p w:rsidR="00000000" w:rsidDel="00000000" w:rsidP="00000000" w:rsidRDefault="00000000" w:rsidRPr="00000000" w14:paraId="0000007F">
            <w:pPr>
              <w:spacing w:line="240" w:lineRule="auto"/>
              <w:rPr>
                <w:sz w:val="24"/>
                <w:szCs w:val="24"/>
              </w:rPr>
            </w:pPr>
            <w:r w:rsidDel="00000000" w:rsidR="00000000" w:rsidRPr="00000000">
              <w:rPr>
                <w:rtl w:val="0"/>
              </w:rPr>
            </w:r>
          </w:p>
          <w:p w:rsidR="00000000" w:rsidDel="00000000" w:rsidP="00000000" w:rsidRDefault="00000000" w:rsidRPr="00000000" w14:paraId="00000080">
            <w:pPr>
              <w:spacing w:line="240" w:lineRule="auto"/>
              <w:rPr>
                <w:sz w:val="24"/>
                <w:szCs w:val="24"/>
              </w:rPr>
            </w:pPr>
            <w:r w:rsidDel="00000000" w:rsidR="00000000" w:rsidRPr="00000000">
              <w:rPr>
                <w:rtl w:val="0"/>
              </w:rPr>
            </w:r>
          </w:p>
        </w:tc>
      </w:tr>
      <w:tr>
        <w:trPr>
          <w:cantSplit w:val="0"/>
          <w:trHeight w:val="742" w:hRule="atLeast"/>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81">
            <w:pPr>
              <w:spacing w:line="240" w:lineRule="auto"/>
              <w:ind w:left="0" w:right="180" w:firstLine="0"/>
              <w:rPr>
                <w:sz w:val="24"/>
                <w:szCs w:val="24"/>
              </w:rPr>
            </w:pPr>
            <w:r w:rsidDel="00000000" w:rsidR="00000000" w:rsidRPr="00000000">
              <w:rPr>
                <w:sz w:val="24"/>
                <w:szCs w:val="24"/>
                <w:rtl w:val="0"/>
              </w:rPr>
              <w:t xml:space="preserve">Генеральный директор</w:t>
            </w:r>
          </w:p>
          <w:p w:rsidR="00000000" w:rsidDel="00000000" w:rsidP="00000000" w:rsidRDefault="00000000" w:rsidRPr="00000000" w14:paraId="00000082">
            <w:pPr>
              <w:spacing w:line="240" w:lineRule="auto"/>
              <w:ind w:left="0" w:right="180" w:firstLine="0"/>
              <w:jc w:val="both"/>
              <w:rPr>
                <w:sz w:val="24"/>
                <w:szCs w:val="24"/>
              </w:rPr>
            </w:pPr>
            <w:r w:rsidDel="00000000" w:rsidR="00000000" w:rsidRPr="00000000">
              <w:rPr>
                <w:rtl w:val="0"/>
              </w:rPr>
            </w:r>
          </w:p>
          <w:p w:rsidR="00000000" w:rsidDel="00000000" w:rsidP="00000000" w:rsidRDefault="00000000" w:rsidRPr="00000000" w14:paraId="00000083">
            <w:pPr>
              <w:spacing w:line="240" w:lineRule="auto"/>
              <w:ind w:left="0" w:right="180" w:firstLine="0"/>
              <w:jc w:val="both"/>
              <w:rPr>
                <w:sz w:val="24"/>
                <w:szCs w:val="24"/>
              </w:rPr>
            </w:pPr>
            <w:r w:rsidDel="00000000" w:rsidR="00000000" w:rsidRPr="00000000">
              <w:rPr>
                <w:rtl w:val="0"/>
              </w:rPr>
            </w:r>
          </w:p>
          <w:p w:rsidR="00000000" w:rsidDel="00000000" w:rsidP="00000000" w:rsidRDefault="00000000" w:rsidRPr="00000000" w14:paraId="00000084">
            <w:pPr>
              <w:spacing w:line="240" w:lineRule="auto"/>
              <w:ind w:left="0" w:right="180" w:firstLine="0"/>
              <w:jc w:val="both"/>
              <w:rPr>
                <w:sz w:val="24"/>
                <w:szCs w:val="24"/>
              </w:rPr>
            </w:pPr>
            <w:r w:rsidDel="00000000" w:rsidR="00000000" w:rsidRPr="00000000">
              <w:rPr>
                <w:sz w:val="24"/>
                <w:szCs w:val="24"/>
                <w:rtl w:val="0"/>
              </w:rPr>
              <w:t xml:space="preserve">_______________/ В.Р. Коваленко</w:t>
            </w:r>
          </w:p>
          <w:p w:rsidR="00000000" w:rsidDel="00000000" w:rsidP="00000000" w:rsidRDefault="00000000" w:rsidRPr="00000000" w14:paraId="00000085">
            <w:pPr>
              <w:spacing w:line="240" w:lineRule="auto"/>
              <w:ind w:left="0" w:right="180" w:firstLine="0"/>
              <w:rPr>
                <w:color w:val="000000"/>
                <w:sz w:val="24"/>
                <w:szCs w:val="24"/>
              </w:rPr>
            </w:pPr>
            <w:r w:rsidDel="00000000" w:rsidR="00000000" w:rsidRPr="00000000">
              <w:rPr>
                <w:color w:val="000000"/>
                <w:sz w:val="24"/>
                <w:szCs w:val="24"/>
                <w:rtl w:val="0"/>
              </w:rPr>
              <w:t xml:space="preserve">М.П.</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86">
            <w:pPr>
              <w:spacing w:line="240" w:lineRule="auto"/>
              <w:ind w:left="0" w:right="180" w:firstLine="0"/>
              <w:rPr>
                <w:sz w:val="24"/>
                <w:szCs w:val="24"/>
              </w:rPr>
            </w:pPr>
            <w:r w:rsidDel="00000000" w:rsidR="00000000" w:rsidRPr="00000000">
              <w:rPr>
                <w:sz w:val="24"/>
                <w:szCs w:val="24"/>
                <w:rtl w:val="0"/>
              </w:rPr>
              <w:t xml:space="preserve">______________________</w:t>
            </w:r>
          </w:p>
          <w:p w:rsidR="00000000" w:rsidDel="00000000" w:rsidP="00000000" w:rsidRDefault="00000000" w:rsidRPr="00000000" w14:paraId="00000087">
            <w:pPr>
              <w:spacing w:line="240" w:lineRule="auto"/>
              <w:ind w:left="0" w:right="180" w:firstLine="0"/>
              <w:rPr>
                <w:sz w:val="24"/>
                <w:szCs w:val="24"/>
              </w:rPr>
            </w:pPr>
            <w:r w:rsidDel="00000000" w:rsidR="00000000" w:rsidRPr="00000000">
              <w:rPr>
                <w:rtl w:val="0"/>
              </w:rPr>
            </w:r>
          </w:p>
          <w:p w:rsidR="00000000" w:rsidDel="00000000" w:rsidP="00000000" w:rsidRDefault="00000000" w:rsidRPr="00000000" w14:paraId="00000088">
            <w:pPr>
              <w:spacing w:line="240" w:lineRule="auto"/>
              <w:ind w:left="0" w:right="180" w:firstLine="0"/>
              <w:rPr>
                <w:sz w:val="24"/>
                <w:szCs w:val="24"/>
              </w:rPr>
            </w:pPr>
            <w:r w:rsidDel="00000000" w:rsidR="00000000" w:rsidRPr="00000000">
              <w:rPr>
                <w:rtl w:val="0"/>
              </w:rPr>
            </w:r>
          </w:p>
          <w:p w:rsidR="00000000" w:rsidDel="00000000" w:rsidP="00000000" w:rsidRDefault="00000000" w:rsidRPr="00000000" w14:paraId="00000089">
            <w:pPr>
              <w:spacing w:line="240" w:lineRule="auto"/>
              <w:ind w:left="0" w:right="180" w:firstLine="0"/>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8A">
            <w:pPr>
              <w:spacing w:line="240" w:lineRule="auto"/>
              <w:ind w:left="0" w:right="180" w:firstLine="0"/>
              <w:rPr>
                <w:sz w:val="24"/>
                <w:szCs w:val="24"/>
              </w:rPr>
            </w:pPr>
            <w:r w:rsidDel="00000000" w:rsidR="00000000" w:rsidRPr="00000000">
              <w:rPr>
                <w:sz w:val="24"/>
                <w:szCs w:val="24"/>
                <w:rtl w:val="0"/>
              </w:rPr>
              <w:t xml:space="preserve">М.П.</w:t>
            </w:r>
          </w:p>
        </w:tc>
      </w:tr>
    </w:tbl>
    <w:p w:rsidR="00000000" w:rsidDel="00000000" w:rsidP="00000000" w:rsidRDefault="00000000" w:rsidRPr="00000000" w14:paraId="0000008B">
      <w:pPr>
        <w:ind w:left="0" w:right="18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ind w:right="180"/>
        <w:jc w:val="right"/>
        <w:rPr>
          <w:sz w:val="22"/>
          <w:szCs w:val="22"/>
        </w:rPr>
      </w:pPr>
      <w:r w:rsidDel="00000000" w:rsidR="00000000" w:rsidRPr="00000000">
        <w:rPr>
          <w:b w:val="1"/>
          <w:bCs w:val="1"/>
          <w:sz w:val="22"/>
          <w:szCs w:val="22"/>
          <w:rtl w:val="0"/>
        </w:rPr>
        <w:t xml:space="preserve">Приложение № 1</w:t>
      </w:r>
      <w:r w:rsidDel="00000000" w:rsidR="00000000" w:rsidRPr="00000000">
        <w:rPr>
          <w:rtl w:val="0"/>
        </w:rPr>
      </w:r>
    </w:p>
    <w:p w:rsidR="00000000" w:rsidDel="00000000" w:rsidP="00000000" w:rsidRDefault="00000000" w:rsidRPr="00000000" w14:paraId="0000008D">
      <w:pPr>
        <w:ind w:right="180"/>
        <w:jc w:val="right"/>
        <w:rPr>
          <w:b w:val="1"/>
          <w:bCs w:val="1"/>
          <w:sz w:val="22"/>
          <w:szCs w:val="22"/>
          <w:shd w:fill="ff7fff" w:val="clear"/>
        </w:rPr>
      </w:pPr>
      <w:r w:rsidDel="00000000" w:rsidR="00000000" w:rsidRPr="00000000">
        <w:rPr>
          <w:b w:val="1"/>
          <w:bCs w:val="1"/>
          <w:sz w:val="22"/>
          <w:szCs w:val="22"/>
          <w:rtl w:val="0"/>
        </w:rPr>
        <w:t xml:space="preserve">к Договору № </w:t>
      </w:r>
      <w:r w:rsidDel="00000000" w:rsidR="00000000" w:rsidRPr="00000000">
        <w:rPr>
          <w:b w:val="1"/>
          <w:bCs w:val="1"/>
          <w:sz w:val="22"/>
          <w:szCs w:val="22"/>
          <w:shd w:fill="ff7fff" w:val="clear"/>
          <w:rtl w:val="0"/>
        </w:rPr>
        <w:t xml:space="preserve">__________</w:t>
      </w:r>
    </w:p>
    <w:p w:rsidR="00000000" w:rsidDel="00000000" w:rsidP="00000000" w:rsidRDefault="00000000" w:rsidRPr="00000000" w14:paraId="0000008E">
      <w:pPr>
        <w:ind w:right="180"/>
        <w:jc w:val="right"/>
        <w:rPr>
          <w:sz w:val="22"/>
          <w:szCs w:val="22"/>
          <w:shd w:fill="ff7fff" w:val="clear"/>
        </w:rPr>
      </w:pPr>
      <w:r w:rsidDel="00000000" w:rsidR="00000000" w:rsidRPr="00000000">
        <w:rPr>
          <w:b w:val="1"/>
          <w:bCs w:val="1"/>
          <w:sz w:val="22"/>
          <w:szCs w:val="22"/>
          <w:shd w:fill="ff7fff" w:val="clear"/>
          <w:rtl w:val="0"/>
        </w:rPr>
        <w:t xml:space="preserve">от «__» _______________ </w:t>
      </w:r>
      <w:r w:rsidDel="00000000" w:rsidR="00000000" w:rsidRPr="00000000">
        <w:rPr>
          <w:rtl w:val="0"/>
        </w:rPr>
      </w:r>
    </w:p>
    <w:p w:rsidR="00000000" w:rsidDel="00000000" w:rsidP="00000000" w:rsidRDefault="00000000" w:rsidRPr="00000000" w14:paraId="0000008F">
      <w:pPr>
        <w:ind w:right="180"/>
        <w:jc w:val="center"/>
        <w:rPr>
          <w:sz w:val="22"/>
          <w:szCs w:val="22"/>
        </w:rPr>
      </w:pPr>
      <w:r w:rsidDel="00000000" w:rsidR="00000000" w:rsidRPr="00000000">
        <w:rPr>
          <w:b w:val="1"/>
          <w:bCs w:val="1"/>
          <w:sz w:val="22"/>
          <w:szCs w:val="22"/>
          <w:rtl w:val="0"/>
        </w:rPr>
        <w:t xml:space="preserve">(О Б Р А З Е Ц)</w:t>
      </w:r>
      <w:r w:rsidDel="00000000" w:rsidR="00000000" w:rsidRPr="00000000">
        <w:rPr>
          <w:rtl w:val="0"/>
        </w:rPr>
      </w:r>
    </w:p>
    <w:p w:rsidR="00000000" w:rsidDel="00000000" w:rsidP="00000000" w:rsidRDefault="00000000" w:rsidRPr="00000000" w14:paraId="00000090">
      <w:pPr>
        <w:ind w:right="180"/>
        <w:jc w:val="center"/>
        <w:rPr>
          <w:sz w:val="22"/>
          <w:szCs w:val="22"/>
        </w:rPr>
      </w:pPr>
      <w:r w:rsidDel="00000000" w:rsidR="00000000" w:rsidRPr="00000000">
        <w:rPr>
          <w:sz w:val="22"/>
          <w:szCs w:val="22"/>
          <w:u w:val="single"/>
          <w:rtl w:val="0"/>
        </w:rPr>
        <w:t xml:space="preserve">----------------------------------------------------------------------------------------------------------------------------</w:t>
      </w:r>
      <w:r w:rsidDel="00000000" w:rsidR="00000000" w:rsidRPr="00000000">
        <w:rPr>
          <w:rtl w:val="0"/>
        </w:rPr>
      </w:r>
    </w:p>
    <w:p w:rsidR="00000000" w:rsidDel="00000000" w:rsidP="00000000" w:rsidRDefault="00000000" w:rsidRPr="00000000" w14:paraId="00000091">
      <w:pPr>
        <w:shd w:fill="f2f2f2" w:val="clear"/>
        <w:ind w:right="180"/>
        <w:jc w:val="center"/>
        <w:rPr>
          <w:sz w:val="22"/>
          <w:szCs w:val="22"/>
        </w:rPr>
      </w:pPr>
      <w:r w:rsidDel="00000000" w:rsidR="00000000" w:rsidRPr="00000000">
        <w:rPr>
          <w:b w:val="1"/>
          <w:bCs w:val="1"/>
          <w:sz w:val="22"/>
          <w:szCs w:val="22"/>
          <w:rtl w:val="0"/>
        </w:rPr>
        <w:t xml:space="preserve">СПЕЦИФИКАЦИЯ № ___ от «____» ______________ 20__ года</w:t>
      </w:r>
      <w:r w:rsidDel="00000000" w:rsidR="00000000" w:rsidRPr="00000000">
        <w:rPr>
          <w:rtl w:val="0"/>
        </w:rPr>
      </w:r>
    </w:p>
    <w:p w:rsidR="00000000" w:rsidDel="00000000" w:rsidP="00000000" w:rsidRDefault="00000000" w:rsidRPr="00000000" w14:paraId="00000092">
      <w:pPr>
        <w:ind w:right="180"/>
        <w:jc w:val="center"/>
        <w:rPr>
          <w:sz w:val="22"/>
          <w:szCs w:val="22"/>
        </w:rPr>
      </w:pPr>
      <w:r w:rsidDel="00000000" w:rsidR="00000000" w:rsidRPr="00000000">
        <w:rPr>
          <w:b w:val="1"/>
          <w:bCs w:val="1"/>
          <w:sz w:val="22"/>
          <w:szCs w:val="22"/>
          <w:rtl w:val="0"/>
        </w:rPr>
        <w:t xml:space="preserve">к Договору № ____________ от «__» _________________</w:t>
      </w:r>
      <w:r w:rsidDel="00000000" w:rsidR="00000000" w:rsidRPr="00000000">
        <w:rPr>
          <w:rtl w:val="0"/>
        </w:rPr>
      </w:r>
    </w:p>
    <w:p w:rsidR="00000000" w:rsidDel="00000000" w:rsidP="00000000" w:rsidRDefault="00000000" w:rsidRPr="00000000" w14:paraId="00000093">
      <w:pPr>
        <w:ind w:right="180"/>
        <w:jc w:val="center"/>
        <w:rPr>
          <w:sz w:val="22"/>
          <w:szCs w:val="22"/>
        </w:rPr>
      </w:pPr>
      <w:r w:rsidDel="00000000" w:rsidR="00000000" w:rsidRPr="00000000">
        <w:rPr>
          <w:rtl w:val="0"/>
        </w:rPr>
      </w:r>
    </w:p>
    <w:p w:rsidR="00000000" w:rsidDel="00000000" w:rsidP="00000000" w:rsidRDefault="00000000" w:rsidRPr="00000000" w14:paraId="00000094">
      <w:pPr>
        <w:numPr>
          <w:ilvl w:val="0"/>
          <w:numId w:val="11"/>
        </w:numPr>
        <w:ind w:left="720" w:right="180" w:hanging="360"/>
        <w:rPr>
          <w:sz w:val="22"/>
          <w:szCs w:val="22"/>
        </w:rPr>
      </w:pPr>
      <w:r w:rsidDel="00000000" w:rsidR="00000000" w:rsidRPr="00000000">
        <w:rPr>
          <w:sz w:val="22"/>
          <w:szCs w:val="22"/>
          <w:rtl w:val="0"/>
        </w:rPr>
        <w:t xml:space="preserve">Заказчик: </w:t>
      </w:r>
      <w:r w:rsidDel="00000000" w:rsidR="00000000" w:rsidRPr="00000000">
        <w:rPr>
          <w:sz w:val="22"/>
          <w:szCs w:val="22"/>
          <w:shd w:fill="ff7fff" w:val="clear"/>
          <w:rtl w:val="0"/>
        </w:rPr>
        <w:t xml:space="preserve">__________</w:t>
      </w:r>
    </w:p>
    <w:p w:rsidR="00000000" w:rsidDel="00000000" w:rsidP="00000000" w:rsidRDefault="00000000" w:rsidRPr="00000000" w14:paraId="00000095">
      <w:pPr>
        <w:numPr>
          <w:ilvl w:val="0"/>
          <w:numId w:val="11"/>
        </w:numPr>
        <w:ind w:left="720" w:right="180" w:hanging="360"/>
        <w:rPr>
          <w:sz w:val="22"/>
          <w:szCs w:val="22"/>
        </w:rPr>
      </w:pPr>
      <w:r w:rsidDel="00000000" w:rsidR="00000000" w:rsidRPr="00000000">
        <w:rPr>
          <w:sz w:val="22"/>
          <w:szCs w:val="22"/>
          <w:rtl w:val="0"/>
        </w:rPr>
        <w:t xml:space="preserve">Исполнитель: АО «Клонинг Фасилити» </w:t>
      </w:r>
    </w:p>
    <w:tbl>
      <w:tblPr>
        <w:tblStyle w:val="Table2"/>
        <w:tblW w:w="94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5"/>
        <w:gridCol w:w="3345"/>
        <w:gridCol w:w="1035"/>
        <w:gridCol w:w="1140"/>
        <w:gridCol w:w="1290"/>
        <w:gridCol w:w="690"/>
        <w:gridCol w:w="1545"/>
        <w:tblGridChange w:id="0">
          <w:tblGrid>
            <w:gridCol w:w="435"/>
            <w:gridCol w:w="3345"/>
            <w:gridCol w:w="1035"/>
            <w:gridCol w:w="1140"/>
            <w:gridCol w:w="1290"/>
            <w:gridCol w:w="690"/>
            <w:gridCol w:w="1545"/>
          </w:tblGrid>
        </w:tblGridChange>
      </w:tblGrid>
      <w:tr>
        <w:trPr>
          <w:cantSplit w:val="0"/>
          <w:trHeight w:val="375" w:hRule="atLeast"/>
          <w:tblHeader w:val="0"/>
        </w:trPr>
        <w:tc>
          <w:tcPr>
            <w:shd w:fill="ffebff" w:val="clear"/>
            <w:vAlign w:val="center"/>
          </w:tcPr>
          <w:p w:rsidR="00000000" w:rsidDel="00000000" w:rsidP="00000000" w:rsidRDefault="00000000" w:rsidRPr="00000000" w14:paraId="00000096">
            <w:pPr>
              <w:tabs>
                <w:tab w:val="left" w:leader="none" w:pos="426"/>
              </w:tabs>
              <w:ind w:left="-30" w:right="180" w:firstLine="0"/>
              <w:jc w:val="center"/>
              <w:rPr>
                <w:sz w:val="22"/>
                <w:szCs w:val="22"/>
              </w:rPr>
            </w:pPr>
            <w:r w:rsidDel="00000000" w:rsidR="00000000" w:rsidRPr="00000000">
              <w:rPr>
                <w:b w:val="1"/>
                <w:bCs w:val="1"/>
                <w:sz w:val="22"/>
                <w:szCs w:val="22"/>
                <w:rtl w:val="0"/>
              </w:rPr>
              <w:t xml:space="preserve">№</w:t>
            </w:r>
            <w:r w:rsidDel="00000000" w:rsidR="00000000" w:rsidRPr="00000000">
              <w:rPr>
                <w:rtl w:val="0"/>
              </w:rPr>
            </w:r>
          </w:p>
        </w:tc>
        <w:tc>
          <w:tcPr>
            <w:shd w:fill="ffebff" w:val="clear"/>
            <w:vAlign w:val="center"/>
          </w:tcPr>
          <w:p w:rsidR="00000000" w:rsidDel="00000000" w:rsidP="00000000" w:rsidRDefault="00000000" w:rsidRPr="00000000" w14:paraId="00000097">
            <w:pPr>
              <w:spacing w:after="120" w:before="120" w:lineRule="auto"/>
              <w:ind w:right="180"/>
              <w:jc w:val="center"/>
              <w:rPr>
                <w:sz w:val="22"/>
                <w:szCs w:val="22"/>
              </w:rPr>
            </w:pPr>
            <w:r w:rsidDel="00000000" w:rsidR="00000000" w:rsidRPr="00000000">
              <w:rPr>
                <w:b w:val="1"/>
                <w:bCs w:val="1"/>
                <w:sz w:val="22"/>
                <w:szCs w:val="22"/>
                <w:rtl w:val="0"/>
              </w:rPr>
              <w:t xml:space="preserve">Наименование Услуги</w:t>
            </w:r>
            <w:r w:rsidDel="00000000" w:rsidR="00000000" w:rsidRPr="00000000">
              <w:rPr>
                <w:rtl w:val="0"/>
              </w:rPr>
            </w:r>
          </w:p>
        </w:tc>
        <w:tc>
          <w:tcPr>
            <w:shd w:fill="ffebff" w:val="clear"/>
            <w:vAlign w:val="center"/>
          </w:tcPr>
          <w:p w:rsidR="00000000" w:rsidDel="00000000" w:rsidP="00000000" w:rsidRDefault="00000000" w:rsidRPr="00000000" w14:paraId="00000098">
            <w:pPr>
              <w:tabs>
                <w:tab w:val="left" w:leader="none" w:pos="284"/>
              </w:tabs>
              <w:ind w:right="180"/>
              <w:jc w:val="center"/>
              <w:rPr>
                <w:sz w:val="22"/>
                <w:szCs w:val="22"/>
              </w:rPr>
            </w:pPr>
            <w:r w:rsidDel="00000000" w:rsidR="00000000" w:rsidRPr="00000000">
              <w:rPr>
                <w:b w:val="1"/>
                <w:bCs w:val="1"/>
                <w:sz w:val="22"/>
                <w:szCs w:val="22"/>
                <w:rtl w:val="0"/>
              </w:rPr>
              <w:t xml:space="preserve">Кол -во</w:t>
            </w:r>
            <w:r w:rsidDel="00000000" w:rsidR="00000000" w:rsidRPr="00000000">
              <w:rPr>
                <w:rtl w:val="0"/>
              </w:rPr>
            </w:r>
          </w:p>
        </w:tc>
        <w:tc>
          <w:tcPr>
            <w:shd w:fill="ffebff" w:val="clear"/>
            <w:vAlign w:val="center"/>
          </w:tcPr>
          <w:p w:rsidR="00000000" w:rsidDel="00000000" w:rsidP="00000000" w:rsidRDefault="00000000" w:rsidRPr="00000000" w14:paraId="00000099">
            <w:pPr>
              <w:tabs>
                <w:tab w:val="left" w:leader="none" w:pos="284"/>
              </w:tabs>
              <w:ind w:right="180"/>
              <w:jc w:val="center"/>
              <w:rPr>
                <w:sz w:val="22"/>
                <w:szCs w:val="22"/>
              </w:rPr>
            </w:pPr>
            <w:r w:rsidDel="00000000" w:rsidR="00000000" w:rsidRPr="00000000">
              <w:rPr>
                <w:b w:val="1"/>
                <w:bCs w:val="1"/>
                <w:sz w:val="22"/>
                <w:szCs w:val="22"/>
                <w:rtl w:val="0"/>
              </w:rPr>
              <w:t xml:space="preserve">Ед.</w:t>
            </w:r>
            <w:r w:rsidDel="00000000" w:rsidR="00000000" w:rsidRPr="00000000">
              <w:rPr>
                <w:rtl w:val="0"/>
              </w:rPr>
            </w:r>
          </w:p>
        </w:tc>
        <w:tc>
          <w:tcPr>
            <w:shd w:fill="ffebff" w:val="clear"/>
            <w:vAlign w:val="center"/>
          </w:tcPr>
          <w:p w:rsidR="00000000" w:rsidDel="00000000" w:rsidP="00000000" w:rsidRDefault="00000000" w:rsidRPr="00000000" w14:paraId="0000009A">
            <w:pPr>
              <w:tabs>
                <w:tab w:val="left" w:leader="none" w:pos="284"/>
              </w:tabs>
              <w:ind w:right="180"/>
              <w:jc w:val="center"/>
              <w:rPr>
                <w:sz w:val="22"/>
                <w:szCs w:val="22"/>
              </w:rPr>
            </w:pPr>
            <w:r w:rsidDel="00000000" w:rsidR="00000000" w:rsidRPr="00000000">
              <w:rPr>
                <w:b w:val="1"/>
                <w:bCs w:val="1"/>
                <w:sz w:val="22"/>
                <w:szCs w:val="22"/>
                <w:rtl w:val="0"/>
              </w:rPr>
              <w:t xml:space="preserve">Цена за ед., руб.*</w:t>
            </w:r>
            <w:r w:rsidDel="00000000" w:rsidR="00000000" w:rsidRPr="00000000">
              <w:rPr>
                <w:rtl w:val="0"/>
              </w:rPr>
            </w:r>
          </w:p>
        </w:tc>
        <w:tc>
          <w:tcPr>
            <w:gridSpan w:val="2"/>
            <w:shd w:fill="ffebff" w:val="clear"/>
            <w:vAlign w:val="top"/>
          </w:tcPr>
          <w:p w:rsidR="00000000" w:rsidDel="00000000" w:rsidP="00000000" w:rsidRDefault="00000000" w:rsidRPr="00000000" w14:paraId="0000009B">
            <w:pPr>
              <w:tabs>
                <w:tab w:val="left" w:leader="none" w:pos="284"/>
              </w:tabs>
              <w:ind w:right="180"/>
              <w:jc w:val="center"/>
              <w:rPr>
                <w:sz w:val="22"/>
                <w:szCs w:val="22"/>
              </w:rPr>
            </w:pPr>
            <w:r w:rsidDel="00000000" w:rsidR="00000000" w:rsidRPr="00000000">
              <w:rPr>
                <w:b w:val="1"/>
                <w:bCs w:val="1"/>
                <w:sz w:val="22"/>
                <w:szCs w:val="22"/>
                <w:rtl w:val="0"/>
              </w:rPr>
              <w:t xml:space="preserve">Итого, руб*</w:t>
            </w:r>
            <w:r w:rsidDel="00000000" w:rsidR="00000000" w:rsidRPr="00000000">
              <w:rPr>
                <w:rtl w:val="0"/>
              </w:rPr>
            </w:r>
          </w:p>
        </w:tc>
      </w:tr>
      <w:tr>
        <w:trPr>
          <w:cantSplit w:val="0"/>
          <w:trHeight w:val="376" w:hRule="atLeast"/>
          <w:tblHeader w:val="0"/>
        </w:trPr>
        <w:tc>
          <w:tcPr>
            <w:vAlign w:val="top"/>
          </w:tcPr>
          <w:p w:rsidR="00000000" w:rsidDel="00000000" w:rsidP="00000000" w:rsidRDefault="00000000" w:rsidRPr="00000000" w14:paraId="0000009D">
            <w:pPr>
              <w:tabs>
                <w:tab w:val="left" w:leader="none" w:pos="284"/>
              </w:tabs>
              <w:ind w:right="180"/>
              <w:jc w:val="center"/>
              <w:rPr>
                <w:sz w:val="22"/>
                <w:szCs w:val="22"/>
              </w:rPr>
            </w:pPr>
            <w:r w:rsidDel="00000000" w:rsidR="00000000" w:rsidRPr="00000000">
              <w:rPr>
                <w:sz w:val="22"/>
                <w:szCs w:val="22"/>
                <w:rtl w:val="0"/>
              </w:rPr>
              <w:t xml:space="preserve">1</w:t>
            </w:r>
          </w:p>
        </w:tc>
        <w:tc>
          <w:tcPr>
            <w:vAlign w:val="top"/>
          </w:tcPr>
          <w:p w:rsidR="00000000" w:rsidDel="00000000" w:rsidP="00000000" w:rsidRDefault="00000000" w:rsidRPr="00000000" w14:paraId="0000009E">
            <w:pPr>
              <w:tabs>
                <w:tab w:val="left" w:leader="none" w:pos="284"/>
              </w:tabs>
              <w:ind w:right="180"/>
              <w:rPr>
                <w:sz w:val="22"/>
                <w:szCs w:val="22"/>
              </w:rPr>
            </w:pPr>
            <w:r w:rsidDel="00000000" w:rsidR="00000000" w:rsidRPr="00000000">
              <w:rPr>
                <w:rtl w:val="0"/>
              </w:rPr>
            </w:r>
          </w:p>
        </w:tc>
        <w:tc>
          <w:tcPr>
            <w:vAlign w:val="top"/>
          </w:tcPr>
          <w:p w:rsidR="00000000" w:rsidDel="00000000" w:rsidP="00000000" w:rsidRDefault="00000000" w:rsidRPr="00000000" w14:paraId="0000009F">
            <w:pPr>
              <w:tabs>
                <w:tab w:val="left" w:leader="none" w:pos="284"/>
              </w:tabs>
              <w:ind w:right="180"/>
              <w:jc w:val="center"/>
              <w:rPr>
                <w:sz w:val="22"/>
                <w:szCs w:val="22"/>
              </w:rPr>
            </w:pPr>
            <w:r w:rsidDel="00000000" w:rsidR="00000000" w:rsidRPr="00000000">
              <w:rPr>
                <w:rtl w:val="0"/>
              </w:rPr>
            </w:r>
          </w:p>
        </w:tc>
        <w:tc>
          <w:tcPr>
            <w:vAlign w:val="top"/>
          </w:tcPr>
          <w:p w:rsidR="00000000" w:rsidDel="00000000" w:rsidP="00000000" w:rsidRDefault="00000000" w:rsidRPr="00000000" w14:paraId="000000A0">
            <w:pPr>
              <w:tabs>
                <w:tab w:val="left" w:leader="none" w:pos="284"/>
              </w:tabs>
              <w:ind w:right="180"/>
              <w:jc w:val="center"/>
              <w:rPr>
                <w:sz w:val="22"/>
                <w:szCs w:val="22"/>
              </w:rPr>
            </w:pPr>
            <w:r w:rsidDel="00000000" w:rsidR="00000000" w:rsidRPr="00000000">
              <w:rPr>
                <w:rtl w:val="0"/>
              </w:rPr>
            </w:r>
          </w:p>
        </w:tc>
        <w:tc>
          <w:tcPr>
            <w:vAlign w:val="top"/>
          </w:tcPr>
          <w:p w:rsidR="00000000" w:rsidDel="00000000" w:rsidP="00000000" w:rsidRDefault="00000000" w:rsidRPr="00000000" w14:paraId="000000A1">
            <w:pPr>
              <w:tabs>
                <w:tab w:val="left" w:leader="none" w:pos="284"/>
              </w:tabs>
              <w:ind w:right="180"/>
              <w:jc w:val="right"/>
              <w:rPr>
                <w:sz w:val="22"/>
                <w:szCs w:val="22"/>
              </w:rPr>
            </w:pPr>
            <w:r w:rsidDel="00000000" w:rsidR="00000000" w:rsidRPr="00000000">
              <w:rPr>
                <w:rtl w:val="0"/>
              </w:rPr>
            </w:r>
          </w:p>
        </w:tc>
        <w:tc>
          <w:tcPr>
            <w:gridSpan w:val="2"/>
            <w:vAlign w:val="top"/>
          </w:tcPr>
          <w:p w:rsidR="00000000" w:rsidDel="00000000" w:rsidP="00000000" w:rsidRDefault="00000000" w:rsidRPr="00000000" w14:paraId="000000A2">
            <w:pPr>
              <w:tabs>
                <w:tab w:val="left" w:leader="none" w:pos="284"/>
              </w:tabs>
              <w:ind w:right="180"/>
              <w:jc w:val="right"/>
              <w:rPr>
                <w:sz w:val="22"/>
                <w:szCs w:val="22"/>
              </w:rPr>
            </w:pPr>
            <w:r w:rsidDel="00000000" w:rsidR="00000000" w:rsidRPr="00000000">
              <w:rPr>
                <w:rtl w:val="0"/>
              </w:rPr>
            </w:r>
          </w:p>
        </w:tc>
      </w:tr>
      <w:tr>
        <w:trPr>
          <w:cantSplit w:val="0"/>
          <w:trHeight w:val="220" w:hRule="atLeast"/>
          <w:tblHeader w:val="0"/>
        </w:trPr>
        <w:tc>
          <w:tcPr>
            <w:gridSpan w:val="7"/>
            <w:vAlign w:val="top"/>
          </w:tcPr>
          <w:p w:rsidR="00000000" w:rsidDel="00000000" w:rsidP="00000000" w:rsidRDefault="00000000" w:rsidRPr="00000000" w14:paraId="000000A4">
            <w:pPr>
              <w:tabs>
                <w:tab w:val="left" w:leader="none" w:pos="284"/>
              </w:tabs>
              <w:ind w:right="180"/>
              <w:rPr>
                <w:sz w:val="22"/>
                <w:szCs w:val="22"/>
              </w:rPr>
            </w:pPr>
            <w:r w:rsidDel="00000000" w:rsidR="00000000" w:rsidRPr="00000000">
              <w:rPr>
                <w:sz w:val="22"/>
                <w:szCs w:val="22"/>
                <w:rtl w:val="0"/>
              </w:rPr>
              <w:t xml:space="preserve">*НДС не облагается на основании статьи 145.1 НК РФ (Исполнитель является участником проекта «Инновационный центр «Сколково»).</w:t>
            </w:r>
          </w:p>
        </w:tc>
      </w:tr>
    </w:tbl>
    <w:p w:rsidR="00000000" w:rsidDel="00000000" w:rsidP="00000000" w:rsidRDefault="00000000" w:rsidRPr="00000000" w14:paraId="000000AB">
      <w:pPr>
        <w:ind w:right="180"/>
        <w:jc w:val="both"/>
        <w:rPr>
          <w:sz w:val="22"/>
          <w:szCs w:val="22"/>
        </w:rPr>
      </w:pPr>
      <w:r w:rsidDel="00000000" w:rsidR="00000000" w:rsidRPr="00000000">
        <w:rPr>
          <w:rtl w:val="0"/>
        </w:rPr>
      </w:r>
    </w:p>
    <w:p w:rsidR="00000000" w:rsidDel="00000000" w:rsidP="00000000" w:rsidRDefault="00000000" w:rsidRPr="00000000" w14:paraId="000000AC">
      <w:pPr>
        <w:ind w:right="180"/>
        <w:jc w:val="center"/>
        <w:rPr>
          <w:sz w:val="22"/>
          <w:szCs w:val="22"/>
        </w:rPr>
      </w:pPr>
      <w:r w:rsidDel="00000000" w:rsidR="00000000" w:rsidRPr="00000000">
        <w:rPr>
          <w:sz w:val="22"/>
          <w:szCs w:val="22"/>
          <w:rtl w:val="0"/>
        </w:rPr>
        <w:t xml:space="preserve">Условия оказания услуг и оплаты:</w:t>
      </w:r>
    </w:p>
    <w:p w:rsidR="00000000" w:rsidDel="00000000" w:rsidP="00000000" w:rsidRDefault="00000000" w:rsidRPr="00000000" w14:paraId="000000AD">
      <w:pPr>
        <w:ind w:right="180"/>
        <w:jc w:val="both"/>
        <w:rPr>
          <w:sz w:val="22"/>
          <w:szCs w:val="22"/>
        </w:rPr>
      </w:pPr>
      <w:r w:rsidDel="00000000" w:rsidR="00000000" w:rsidRPr="00000000">
        <w:rPr>
          <w:b w:val="1"/>
          <w:bCs w:val="1"/>
          <w:sz w:val="22"/>
          <w:szCs w:val="22"/>
          <w:rtl w:val="0"/>
        </w:rPr>
        <w:t xml:space="preserve">Общая стоимость Услуг</w:t>
      </w:r>
      <w:r w:rsidDel="00000000" w:rsidR="00000000" w:rsidRPr="00000000">
        <w:rPr>
          <w:sz w:val="22"/>
          <w:szCs w:val="22"/>
          <w:rtl w:val="0"/>
        </w:rPr>
        <w:t xml:space="preserve"> – ______________ рублей __ копеек, НДС не облагается на основании статьи 145.1 НК РФ (Исполнитель является участником проекта «Инновационный центр «Сколково»).</w:t>
      </w:r>
    </w:p>
    <w:p w:rsidR="00000000" w:rsidDel="00000000" w:rsidP="00000000" w:rsidRDefault="00000000" w:rsidRPr="00000000" w14:paraId="000000AE">
      <w:pPr>
        <w:ind w:right="180"/>
        <w:rPr>
          <w:sz w:val="22"/>
          <w:szCs w:val="22"/>
        </w:rPr>
      </w:pPr>
      <w:r w:rsidDel="00000000" w:rsidR="00000000" w:rsidRPr="00000000">
        <w:rPr>
          <w:b w:val="1"/>
          <w:bCs w:val="1"/>
          <w:sz w:val="22"/>
          <w:szCs w:val="22"/>
          <w:rtl w:val="0"/>
        </w:rPr>
        <w:t xml:space="preserve">Условия оплаты:_________ Срок предоставления услуг:</w:t>
      </w:r>
      <w:r w:rsidDel="00000000" w:rsidR="00000000" w:rsidRPr="00000000">
        <w:rPr>
          <w:sz w:val="22"/>
          <w:szCs w:val="22"/>
          <w:rtl w:val="0"/>
        </w:rPr>
        <w:t xml:space="preserve"> ___________________________</w:t>
        <w:br w:type="textWrapping"/>
      </w:r>
      <w:r w:rsidDel="00000000" w:rsidR="00000000" w:rsidRPr="00000000">
        <w:rPr>
          <w:b w:val="1"/>
          <w:bCs w:val="1"/>
          <w:sz w:val="22"/>
          <w:szCs w:val="22"/>
          <w:rtl w:val="0"/>
        </w:rPr>
        <w:t xml:space="preserve">Электронная почта для отправки результатов Услуги:</w:t>
      </w:r>
      <w:r w:rsidDel="00000000" w:rsidR="00000000" w:rsidRPr="00000000">
        <w:rPr>
          <w:sz w:val="22"/>
          <w:szCs w:val="22"/>
          <w:rtl w:val="0"/>
        </w:rPr>
        <w:t xml:space="preserve">____________________________</w:t>
      </w:r>
    </w:p>
    <w:p w:rsidR="00000000" w:rsidDel="00000000" w:rsidP="00000000" w:rsidRDefault="00000000" w:rsidRPr="00000000" w14:paraId="000000AF">
      <w:pPr>
        <w:widowControl w:val="0"/>
        <w:ind w:right="180"/>
        <w:jc w:val="center"/>
        <w:rPr>
          <w:sz w:val="22"/>
          <w:szCs w:val="22"/>
        </w:rPr>
      </w:pPr>
      <w:r w:rsidDel="00000000" w:rsidR="00000000" w:rsidRPr="00000000">
        <w:rPr>
          <w:rtl w:val="0"/>
        </w:rPr>
      </w:r>
    </w:p>
    <w:p w:rsidR="00000000" w:rsidDel="00000000" w:rsidP="00000000" w:rsidRDefault="00000000" w:rsidRPr="00000000" w14:paraId="000000B0">
      <w:pPr>
        <w:widowControl w:val="0"/>
        <w:ind w:right="180"/>
        <w:jc w:val="center"/>
        <w:rPr>
          <w:sz w:val="22"/>
          <w:szCs w:val="22"/>
        </w:rPr>
      </w:pPr>
      <w:r w:rsidDel="00000000" w:rsidR="00000000" w:rsidRPr="00000000">
        <w:rPr>
          <w:sz w:val="22"/>
          <w:szCs w:val="22"/>
          <w:rtl w:val="0"/>
        </w:rPr>
        <w:t xml:space="preserve">ПОДПИСИ СТОРОН:</w:t>
      </w:r>
    </w:p>
    <w:p w:rsidR="00000000" w:rsidDel="00000000" w:rsidP="00000000" w:rsidRDefault="00000000" w:rsidRPr="00000000" w14:paraId="000000B1">
      <w:pPr>
        <w:widowControl w:val="0"/>
        <w:ind w:right="180"/>
        <w:jc w:val="center"/>
        <w:rPr>
          <w:sz w:val="22"/>
          <w:szCs w:val="22"/>
        </w:rPr>
      </w:pPr>
      <w:r w:rsidDel="00000000" w:rsidR="00000000" w:rsidRPr="00000000">
        <w:rPr>
          <w:rtl w:val="0"/>
        </w:rPr>
      </w:r>
    </w:p>
    <w:tbl>
      <w:tblPr>
        <w:tblStyle w:val="Table3"/>
        <w:tblW w:w="1006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5"/>
        <w:gridCol w:w="5190"/>
        <w:tblGridChange w:id="0">
          <w:tblGrid>
            <w:gridCol w:w="4875"/>
            <w:gridCol w:w="5190"/>
          </w:tblGrid>
        </w:tblGridChange>
      </w:tblGrid>
      <w:tr>
        <w:trPr>
          <w:cantSplit w:val="0"/>
          <w:trHeight w:val="3255"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2">
            <w:pPr>
              <w:ind w:right="180"/>
              <w:rPr>
                <w:b w:val="1"/>
                <w:bCs w:val="1"/>
                <w:sz w:val="22"/>
                <w:szCs w:val="22"/>
              </w:rPr>
            </w:pPr>
            <w:r w:rsidDel="00000000" w:rsidR="00000000" w:rsidRPr="00000000">
              <w:rPr>
                <w:b w:val="1"/>
                <w:bCs w:val="1"/>
                <w:sz w:val="22"/>
                <w:szCs w:val="22"/>
                <w:rtl w:val="0"/>
              </w:rPr>
              <w:t xml:space="preserve">Исполнитель:</w:t>
            </w:r>
          </w:p>
          <w:p w:rsidR="00000000" w:rsidDel="00000000" w:rsidP="00000000" w:rsidRDefault="00000000" w:rsidRPr="00000000" w14:paraId="000000B3">
            <w:pPr>
              <w:ind w:right="180"/>
              <w:rPr>
                <w:sz w:val="22"/>
                <w:szCs w:val="22"/>
              </w:rPr>
            </w:pPr>
            <w:r w:rsidDel="00000000" w:rsidR="00000000" w:rsidRPr="00000000">
              <w:rPr>
                <w:b w:val="1"/>
                <w:bCs w:val="1"/>
                <w:sz w:val="22"/>
                <w:szCs w:val="22"/>
                <w:rtl w:val="0"/>
              </w:rPr>
              <w:t xml:space="preserve">АО «Клонинг Фасилити»</w:t>
            </w:r>
            <w:r w:rsidDel="00000000" w:rsidR="00000000" w:rsidRPr="00000000">
              <w:rPr>
                <w:sz w:val="22"/>
                <w:szCs w:val="22"/>
                <w:rtl w:val="0"/>
              </w:rPr>
              <w:t xml:space="preserve">        </w:t>
            </w:r>
          </w:p>
          <w:p w:rsidR="00000000" w:rsidDel="00000000" w:rsidP="00000000" w:rsidRDefault="00000000" w:rsidRPr="00000000" w14:paraId="000000B4">
            <w:pPr>
              <w:ind w:right="180"/>
              <w:rPr>
                <w:sz w:val="22"/>
                <w:szCs w:val="22"/>
              </w:rPr>
            </w:pPr>
            <w:r w:rsidDel="00000000" w:rsidR="00000000" w:rsidRPr="00000000">
              <w:rPr>
                <w:b w:val="1"/>
                <w:bCs w:val="1"/>
                <w:sz w:val="22"/>
                <w:szCs w:val="22"/>
                <w:rtl w:val="0"/>
              </w:rPr>
              <w:t xml:space="preserve">ИНН: </w:t>
            </w:r>
            <w:r w:rsidDel="00000000" w:rsidR="00000000" w:rsidRPr="00000000">
              <w:rPr>
                <w:sz w:val="22"/>
                <w:szCs w:val="22"/>
                <w:rtl w:val="0"/>
              </w:rPr>
              <w:t xml:space="preserve">________</w:t>
            </w:r>
          </w:p>
          <w:p w:rsidR="00000000" w:rsidDel="00000000" w:rsidP="00000000" w:rsidRDefault="00000000" w:rsidRPr="00000000" w14:paraId="000000B5">
            <w:pPr>
              <w:ind w:right="180"/>
              <w:jc w:val="both"/>
              <w:rPr>
                <w:sz w:val="22"/>
                <w:szCs w:val="22"/>
              </w:rPr>
            </w:pPr>
            <w:r w:rsidDel="00000000" w:rsidR="00000000" w:rsidRPr="00000000">
              <w:rPr>
                <w:b w:val="1"/>
                <w:bCs w:val="1"/>
                <w:sz w:val="22"/>
                <w:szCs w:val="22"/>
                <w:rtl w:val="0"/>
              </w:rPr>
              <w:t xml:space="preserve">КПП:</w:t>
            </w:r>
            <w:r w:rsidDel="00000000" w:rsidR="00000000" w:rsidRPr="00000000">
              <w:rPr>
                <w:sz w:val="22"/>
                <w:szCs w:val="22"/>
                <w:rtl w:val="0"/>
              </w:rPr>
              <w:t xml:space="preserve"> __________</w:t>
            </w:r>
          </w:p>
          <w:p w:rsidR="00000000" w:rsidDel="00000000" w:rsidP="00000000" w:rsidRDefault="00000000" w:rsidRPr="00000000" w14:paraId="000000B6">
            <w:pPr>
              <w:ind w:right="180"/>
              <w:rPr>
                <w:sz w:val="22"/>
                <w:szCs w:val="22"/>
              </w:rPr>
            </w:pPr>
            <w:r w:rsidDel="00000000" w:rsidR="00000000" w:rsidRPr="00000000">
              <w:rPr>
                <w:b w:val="1"/>
                <w:bCs w:val="1"/>
                <w:sz w:val="22"/>
                <w:szCs w:val="22"/>
                <w:rtl w:val="0"/>
              </w:rPr>
              <w:t xml:space="preserve">Адрес юридический</w:t>
            </w:r>
            <w:r w:rsidDel="00000000" w:rsidR="00000000" w:rsidRPr="00000000">
              <w:rPr>
                <w:sz w:val="22"/>
                <w:szCs w:val="22"/>
                <w:rtl w:val="0"/>
              </w:rPr>
              <w:t xml:space="preserve">: __________________</w:t>
            </w:r>
          </w:p>
          <w:p w:rsidR="00000000" w:rsidDel="00000000" w:rsidP="00000000" w:rsidRDefault="00000000" w:rsidRPr="00000000" w14:paraId="000000B7">
            <w:pPr>
              <w:ind w:right="180"/>
              <w:rPr>
                <w:sz w:val="22"/>
                <w:szCs w:val="22"/>
              </w:rPr>
            </w:pPr>
            <w:r w:rsidDel="00000000" w:rsidR="00000000" w:rsidRPr="00000000">
              <w:rPr>
                <w:b w:val="1"/>
                <w:bCs w:val="1"/>
                <w:sz w:val="22"/>
                <w:szCs w:val="22"/>
                <w:rtl w:val="0"/>
              </w:rPr>
              <w:t xml:space="preserve">Почтовый адрес</w:t>
            </w:r>
            <w:r w:rsidDel="00000000" w:rsidR="00000000" w:rsidRPr="00000000">
              <w:rPr>
                <w:sz w:val="22"/>
                <w:szCs w:val="22"/>
                <w:rtl w:val="0"/>
              </w:rPr>
              <w:t xml:space="preserve">: ______________________</w:t>
            </w:r>
          </w:p>
          <w:p w:rsidR="00000000" w:rsidDel="00000000" w:rsidP="00000000" w:rsidRDefault="00000000" w:rsidRPr="00000000" w14:paraId="000000B8">
            <w:pPr>
              <w:ind w:right="180"/>
              <w:jc w:val="both"/>
              <w:rPr>
                <w:sz w:val="22"/>
                <w:szCs w:val="22"/>
              </w:rPr>
            </w:pPr>
            <w:r w:rsidDel="00000000" w:rsidR="00000000" w:rsidRPr="00000000">
              <w:rPr>
                <w:b w:val="1"/>
                <w:bCs w:val="1"/>
                <w:sz w:val="22"/>
                <w:szCs w:val="22"/>
                <w:rtl w:val="0"/>
              </w:rPr>
              <w:t xml:space="preserve">ОГРН:</w:t>
            </w:r>
            <w:r w:rsidDel="00000000" w:rsidR="00000000" w:rsidRPr="00000000">
              <w:rPr>
                <w:sz w:val="22"/>
                <w:szCs w:val="22"/>
                <w:rtl w:val="0"/>
              </w:rPr>
              <w:t xml:space="preserve"> _______________</w:t>
            </w:r>
          </w:p>
          <w:p w:rsidR="00000000" w:rsidDel="00000000" w:rsidP="00000000" w:rsidRDefault="00000000" w:rsidRPr="00000000" w14:paraId="000000B9">
            <w:pPr>
              <w:ind w:right="180"/>
              <w:rPr>
                <w:sz w:val="22"/>
                <w:szCs w:val="22"/>
              </w:rPr>
            </w:pPr>
            <w:r w:rsidDel="00000000" w:rsidR="00000000" w:rsidRPr="00000000">
              <w:rPr>
                <w:b w:val="1"/>
                <w:bCs w:val="1"/>
                <w:sz w:val="22"/>
                <w:szCs w:val="22"/>
                <w:rtl w:val="0"/>
              </w:rPr>
              <w:t xml:space="preserve">ОКПО:</w:t>
            </w:r>
            <w:r w:rsidDel="00000000" w:rsidR="00000000" w:rsidRPr="00000000">
              <w:rPr>
                <w:sz w:val="22"/>
                <w:szCs w:val="22"/>
                <w:rtl w:val="0"/>
              </w:rPr>
              <w:t xml:space="preserve"> ____________</w:t>
            </w:r>
          </w:p>
          <w:p w:rsidR="00000000" w:rsidDel="00000000" w:rsidP="00000000" w:rsidRDefault="00000000" w:rsidRPr="00000000" w14:paraId="000000BA">
            <w:pPr>
              <w:ind w:right="180"/>
              <w:rPr>
                <w:sz w:val="22"/>
                <w:szCs w:val="22"/>
              </w:rPr>
            </w:pPr>
            <w:r w:rsidDel="00000000" w:rsidR="00000000" w:rsidRPr="00000000">
              <w:rPr>
                <w:b w:val="1"/>
                <w:bCs w:val="1"/>
                <w:sz w:val="22"/>
                <w:szCs w:val="22"/>
                <w:rtl w:val="0"/>
              </w:rPr>
              <w:t xml:space="preserve">р/счет: </w:t>
            </w:r>
            <w:r w:rsidDel="00000000" w:rsidR="00000000" w:rsidRPr="00000000">
              <w:rPr>
                <w:sz w:val="22"/>
                <w:szCs w:val="22"/>
                <w:rtl w:val="0"/>
              </w:rPr>
              <w:t xml:space="preserve">______________</w:t>
            </w:r>
          </w:p>
          <w:p w:rsidR="00000000" w:rsidDel="00000000" w:rsidP="00000000" w:rsidRDefault="00000000" w:rsidRPr="00000000" w14:paraId="000000BB">
            <w:pPr>
              <w:ind w:right="180"/>
              <w:rPr>
                <w:sz w:val="22"/>
                <w:szCs w:val="22"/>
              </w:rPr>
            </w:pPr>
            <w:r w:rsidDel="00000000" w:rsidR="00000000" w:rsidRPr="00000000">
              <w:rPr>
                <w:b w:val="1"/>
                <w:bCs w:val="1"/>
                <w:sz w:val="22"/>
                <w:szCs w:val="22"/>
                <w:rtl w:val="0"/>
              </w:rPr>
              <w:t xml:space="preserve">Банк </w:t>
            </w:r>
            <w:r w:rsidDel="00000000" w:rsidR="00000000" w:rsidRPr="00000000">
              <w:rPr>
                <w:sz w:val="22"/>
                <w:szCs w:val="22"/>
                <w:rtl w:val="0"/>
              </w:rPr>
              <w:t xml:space="preserve">______________________</w:t>
            </w:r>
          </w:p>
          <w:p w:rsidR="00000000" w:rsidDel="00000000" w:rsidP="00000000" w:rsidRDefault="00000000" w:rsidRPr="00000000" w14:paraId="000000BC">
            <w:pPr>
              <w:ind w:right="180"/>
              <w:rPr>
                <w:sz w:val="22"/>
                <w:szCs w:val="22"/>
              </w:rPr>
            </w:pPr>
            <w:r w:rsidDel="00000000" w:rsidR="00000000" w:rsidRPr="00000000">
              <w:rPr>
                <w:b w:val="1"/>
                <w:bCs w:val="1"/>
                <w:sz w:val="22"/>
                <w:szCs w:val="22"/>
                <w:rtl w:val="0"/>
              </w:rPr>
              <w:t xml:space="preserve">к/сче</w:t>
            </w:r>
            <w:r w:rsidDel="00000000" w:rsidR="00000000" w:rsidRPr="00000000">
              <w:rPr>
                <w:sz w:val="22"/>
                <w:szCs w:val="22"/>
                <w:rtl w:val="0"/>
              </w:rPr>
              <w:t xml:space="preserve">т: __________________</w:t>
            </w:r>
          </w:p>
          <w:p w:rsidR="00000000" w:rsidDel="00000000" w:rsidP="00000000" w:rsidRDefault="00000000" w:rsidRPr="00000000" w14:paraId="000000BD">
            <w:pPr>
              <w:ind w:right="180"/>
              <w:rPr>
                <w:b w:val="1"/>
                <w:bCs w:val="1"/>
                <w:sz w:val="22"/>
                <w:szCs w:val="22"/>
              </w:rPr>
            </w:pPr>
            <w:r w:rsidDel="00000000" w:rsidR="00000000" w:rsidRPr="00000000">
              <w:rPr>
                <w:b w:val="1"/>
                <w:bCs w:val="1"/>
                <w:sz w:val="22"/>
                <w:szCs w:val="22"/>
                <w:rtl w:val="0"/>
              </w:rPr>
              <w:t xml:space="preserve">БИК:</w:t>
            </w:r>
            <w:r w:rsidDel="00000000" w:rsidR="00000000" w:rsidRPr="00000000">
              <w:rPr>
                <w:sz w:val="22"/>
                <w:szCs w:val="22"/>
                <w:rtl w:val="0"/>
              </w:rPr>
              <w:t xml:space="preserve"> 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ind w:right="180"/>
              <w:rPr>
                <w:b w:val="1"/>
                <w:bCs w:val="1"/>
                <w:sz w:val="22"/>
                <w:szCs w:val="22"/>
              </w:rPr>
            </w:pPr>
            <w:r w:rsidDel="00000000" w:rsidR="00000000" w:rsidRPr="00000000">
              <w:rPr>
                <w:b w:val="1"/>
                <w:bCs w:val="1"/>
                <w:sz w:val="22"/>
                <w:szCs w:val="22"/>
                <w:rtl w:val="0"/>
              </w:rPr>
              <w:t xml:space="preserve">Заказчик:</w:t>
            </w:r>
          </w:p>
          <w:p w:rsidR="00000000" w:rsidDel="00000000" w:rsidP="00000000" w:rsidRDefault="00000000" w:rsidRPr="00000000" w14:paraId="000000BF">
            <w:pPr>
              <w:ind w:right="180"/>
              <w:rPr>
                <w:b w:val="1"/>
                <w:bCs w:val="1"/>
                <w:sz w:val="22"/>
                <w:szCs w:val="22"/>
              </w:rPr>
            </w:pPr>
            <w:r w:rsidDel="00000000" w:rsidR="00000000" w:rsidRPr="00000000">
              <w:rPr>
                <w:b w:val="1"/>
                <w:bCs w:val="1"/>
                <w:sz w:val="22"/>
                <w:szCs w:val="22"/>
                <w:rtl w:val="0"/>
              </w:rPr>
              <w:t xml:space="preserve">_______________</w:t>
            </w:r>
          </w:p>
          <w:p w:rsidR="00000000" w:rsidDel="00000000" w:rsidP="00000000" w:rsidRDefault="00000000" w:rsidRPr="00000000" w14:paraId="000000C0">
            <w:pPr>
              <w:ind w:right="180"/>
              <w:rPr>
                <w:b w:val="1"/>
                <w:bCs w:val="1"/>
                <w:sz w:val="22"/>
                <w:szCs w:val="22"/>
              </w:rPr>
            </w:pPr>
            <w:r w:rsidDel="00000000" w:rsidR="00000000" w:rsidRPr="00000000">
              <w:rPr>
                <w:b w:val="1"/>
                <w:bCs w:val="1"/>
                <w:sz w:val="22"/>
                <w:szCs w:val="22"/>
                <w:rtl w:val="0"/>
              </w:rPr>
              <w:t xml:space="preserve">ИНН: ________</w:t>
            </w:r>
          </w:p>
          <w:p w:rsidR="00000000" w:rsidDel="00000000" w:rsidP="00000000" w:rsidRDefault="00000000" w:rsidRPr="00000000" w14:paraId="000000C1">
            <w:pPr>
              <w:ind w:right="180"/>
              <w:rPr>
                <w:b w:val="1"/>
                <w:bCs w:val="1"/>
                <w:sz w:val="22"/>
                <w:szCs w:val="22"/>
              </w:rPr>
            </w:pPr>
            <w:r w:rsidDel="00000000" w:rsidR="00000000" w:rsidRPr="00000000">
              <w:rPr>
                <w:b w:val="1"/>
                <w:bCs w:val="1"/>
                <w:sz w:val="22"/>
                <w:szCs w:val="22"/>
                <w:rtl w:val="0"/>
              </w:rPr>
              <w:t xml:space="preserve">КПП: __________</w:t>
            </w:r>
          </w:p>
          <w:p w:rsidR="00000000" w:rsidDel="00000000" w:rsidP="00000000" w:rsidRDefault="00000000" w:rsidRPr="00000000" w14:paraId="000000C2">
            <w:pPr>
              <w:ind w:right="180"/>
              <w:rPr>
                <w:b w:val="1"/>
                <w:bCs w:val="1"/>
                <w:sz w:val="22"/>
                <w:szCs w:val="22"/>
              </w:rPr>
            </w:pPr>
            <w:r w:rsidDel="00000000" w:rsidR="00000000" w:rsidRPr="00000000">
              <w:rPr>
                <w:b w:val="1"/>
                <w:bCs w:val="1"/>
                <w:sz w:val="22"/>
                <w:szCs w:val="22"/>
                <w:rtl w:val="0"/>
              </w:rPr>
              <w:t xml:space="preserve">Адрес юридический: __________________</w:t>
            </w:r>
          </w:p>
          <w:p w:rsidR="00000000" w:rsidDel="00000000" w:rsidP="00000000" w:rsidRDefault="00000000" w:rsidRPr="00000000" w14:paraId="000000C3">
            <w:pPr>
              <w:ind w:right="180"/>
              <w:rPr>
                <w:b w:val="1"/>
                <w:bCs w:val="1"/>
                <w:sz w:val="22"/>
                <w:szCs w:val="22"/>
              </w:rPr>
            </w:pPr>
            <w:r w:rsidDel="00000000" w:rsidR="00000000" w:rsidRPr="00000000">
              <w:rPr>
                <w:b w:val="1"/>
                <w:bCs w:val="1"/>
                <w:sz w:val="22"/>
                <w:szCs w:val="22"/>
                <w:rtl w:val="0"/>
              </w:rPr>
              <w:t xml:space="preserve">Почтовый адрес: ______________________</w:t>
            </w:r>
          </w:p>
          <w:p w:rsidR="00000000" w:rsidDel="00000000" w:rsidP="00000000" w:rsidRDefault="00000000" w:rsidRPr="00000000" w14:paraId="000000C4">
            <w:pPr>
              <w:ind w:right="180"/>
              <w:rPr>
                <w:b w:val="1"/>
                <w:bCs w:val="1"/>
                <w:sz w:val="22"/>
                <w:szCs w:val="22"/>
              </w:rPr>
            </w:pPr>
            <w:r w:rsidDel="00000000" w:rsidR="00000000" w:rsidRPr="00000000">
              <w:rPr>
                <w:b w:val="1"/>
                <w:bCs w:val="1"/>
                <w:sz w:val="22"/>
                <w:szCs w:val="22"/>
                <w:rtl w:val="0"/>
              </w:rPr>
              <w:t xml:space="preserve">ОГРН: _______________</w:t>
            </w:r>
          </w:p>
          <w:p w:rsidR="00000000" w:rsidDel="00000000" w:rsidP="00000000" w:rsidRDefault="00000000" w:rsidRPr="00000000" w14:paraId="000000C5">
            <w:pPr>
              <w:ind w:right="180"/>
              <w:rPr>
                <w:b w:val="1"/>
                <w:bCs w:val="1"/>
                <w:sz w:val="22"/>
                <w:szCs w:val="22"/>
              </w:rPr>
            </w:pPr>
            <w:r w:rsidDel="00000000" w:rsidR="00000000" w:rsidRPr="00000000">
              <w:rPr>
                <w:b w:val="1"/>
                <w:bCs w:val="1"/>
                <w:sz w:val="22"/>
                <w:szCs w:val="22"/>
                <w:rtl w:val="0"/>
              </w:rPr>
              <w:t xml:space="preserve">ОКПО: ____________</w:t>
            </w:r>
          </w:p>
          <w:p w:rsidR="00000000" w:rsidDel="00000000" w:rsidP="00000000" w:rsidRDefault="00000000" w:rsidRPr="00000000" w14:paraId="000000C6">
            <w:pPr>
              <w:ind w:right="180"/>
              <w:rPr>
                <w:b w:val="1"/>
                <w:bCs w:val="1"/>
                <w:sz w:val="22"/>
                <w:szCs w:val="22"/>
              </w:rPr>
            </w:pPr>
            <w:r w:rsidDel="00000000" w:rsidR="00000000" w:rsidRPr="00000000">
              <w:rPr>
                <w:b w:val="1"/>
                <w:bCs w:val="1"/>
                <w:sz w:val="22"/>
                <w:szCs w:val="22"/>
                <w:rtl w:val="0"/>
              </w:rPr>
              <w:t xml:space="preserve">р/счет: ______________</w:t>
            </w:r>
          </w:p>
          <w:p w:rsidR="00000000" w:rsidDel="00000000" w:rsidP="00000000" w:rsidRDefault="00000000" w:rsidRPr="00000000" w14:paraId="000000C7">
            <w:pPr>
              <w:ind w:right="180"/>
              <w:rPr>
                <w:b w:val="1"/>
                <w:bCs w:val="1"/>
                <w:sz w:val="22"/>
                <w:szCs w:val="22"/>
              </w:rPr>
            </w:pPr>
            <w:r w:rsidDel="00000000" w:rsidR="00000000" w:rsidRPr="00000000">
              <w:rPr>
                <w:b w:val="1"/>
                <w:bCs w:val="1"/>
                <w:sz w:val="22"/>
                <w:szCs w:val="22"/>
                <w:rtl w:val="0"/>
              </w:rPr>
              <w:t xml:space="preserve">Банк ______________________</w:t>
            </w:r>
          </w:p>
          <w:p w:rsidR="00000000" w:rsidDel="00000000" w:rsidP="00000000" w:rsidRDefault="00000000" w:rsidRPr="00000000" w14:paraId="000000C8">
            <w:pPr>
              <w:ind w:right="180"/>
              <w:rPr>
                <w:b w:val="1"/>
                <w:bCs w:val="1"/>
                <w:sz w:val="22"/>
                <w:szCs w:val="22"/>
              </w:rPr>
            </w:pPr>
            <w:r w:rsidDel="00000000" w:rsidR="00000000" w:rsidRPr="00000000">
              <w:rPr>
                <w:b w:val="1"/>
                <w:bCs w:val="1"/>
                <w:sz w:val="22"/>
                <w:szCs w:val="22"/>
                <w:rtl w:val="0"/>
              </w:rPr>
              <w:t xml:space="preserve">к/счет: __________________</w:t>
            </w:r>
          </w:p>
          <w:p w:rsidR="00000000" w:rsidDel="00000000" w:rsidP="00000000" w:rsidRDefault="00000000" w:rsidRPr="00000000" w14:paraId="000000C9">
            <w:pPr>
              <w:ind w:right="180"/>
              <w:rPr>
                <w:sz w:val="22"/>
                <w:szCs w:val="22"/>
              </w:rPr>
            </w:pPr>
            <w:r w:rsidDel="00000000" w:rsidR="00000000" w:rsidRPr="00000000">
              <w:rPr>
                <w:b w:val="1"/>
                <w:bCs w:val="1"/>
                <w:sz w:val="22"/>
                <w:szCs w:val="22"/>
                <w:rtl w:val="0"/>
              </w:rPr>
              <w:t xml:space="preserve">БИК: ___________________</w:t>
            </w:r>
            <w:r w:rsidDel="00000000" w:rsidR="00000000" w:rsidRPr="00000000">
              <w:rPr>
                <w:rtl w:val="0"/>
              </w:rPr>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ind w:right="180"/>
              <w:rPr>
                <w:sz w:val="22"/>
                <w:szCs w:val="22"/>
              </w:rPr>
            </w:pPr>
            <w:r w:rsidDel="00000000" w:rsidR="00000000" w:rsidRPr="00000000">
              <w:rPr>
                <w:b w:val="1"/>
                <w:bCs w:val="1"/>
                <w:sz w:val="22"/>
                <w:szCs w:val="22"/>
                <w:rtl w:val="0"/>
              </w:rPr>
              <w:t xml:space="preserve">Генеральный директор</w:t>
            </w:r>
            <w:r w:rsidDel="00000000" w:rsidR="00000000" w:rsidRPr="00000000">
              <w:rPr>
                <w:rtl w:val="0"/>
              </w:rPr>
            </w:r>
          </w:p>
          <w:p w:rsidR="00000000" w:rsidDel="00000000" w:rsidP="00000000" w:rsidRDefault="00000000" w:rsidRPr="00000000" w14:paraId="000000CB">
            <w:pPr>
              <w:spacing w:after="20" w:lineRule="auto"/>
              <w:ind w:right="180"/>
              <w:rPr>
                <w:sz w:val="22"/>
                <w:szCs w:val="22"/>
              </w:rPr>
            </w:pPr>
            <w:r w:rsidDel="00000000" w:rsidR="00000000" w:rsidRPr="00000000">
              <w:rPr>
                <w:b w:val="1"/>
                <w:bCs w:val="1"/>
                <w:sz w:val="22"/>
                <w:szCs w:val="22"/>
                <w:rtl w:val="0"/>
              </w:rPr>
              <w:t xml:space="preserve">___________________/</w:t>
            </w:r>
            <w:r w:rsidDel="00000000" w:rsidR="00000000" w:rsidRPr="00000000">
              <w:rPr>
                <w:sz w:val="22"/>
                <w:szCs w:val="22"/>
                <w:rtl w:val="0"/>
              </w:rPr>
              <w:t xml:space="preserve">_______________</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CC">
            <w:pPr>
              <w:ind w:right="180"/>
              <w:rPr>
                <w:sz w:val="22"/>
                <w:szCs w:val="22"/>
              </w:rPr>
            </w:pPr>
            <w:r w:rsidDel="00000000" w:rsidR="00000000" w:rsidRPr="00000000">
              <w:rPr>
                <w:b w:val="1"/>
                <w:bCs w:val="1"/>
                <w:sz w:val="22"/>
                <w:szCs w:val="22"/>
                <w:rtl w:val="0"/>
              </w:rPr>
              <w:t xml:space="preserve">М.П.</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D">
            <w:pPr>
              <w:ind w:right="180"/>
              <w:rPr>
                <w:sz w:val="22"/>
                <w:szCs w:val="22"/>
              </w:rPr>
            </w:pPr>
            <w:r w:rsidDel="00000000" w:rsidR="00000000" w:rsidRPr="00000000">
              <w:rPr>
                <w:b w:val="1"/>
                <w:bCs w:val="1"/>
                <w:sz w:val="22"/>
                <w:szCs w:val="22"/>
                <w:rtl w:val="0"/>
              </w:rPr>
              <w:t xml:space="preserve">Генеральный директор</w:t>
            </w:r>
            <w:r w:rsidDel="00000000" w:rsidR="00000000" w:rsidRPr="00000000">
              <w:rPr>
                <w:rtl w:val="0"/>
              </w:rPr>
            </w:r>
          </w:p>
          <w:p w:rsidR="00000000" w:rsidDel="00000000" w:rsidP="00000000" w:rsidRDefault="00000000" w:rsidRPr="00000000" w14:paraId="000000CE">
            <w:pPr>
              <w:spacing w:after="20" w:lineRule="auto"/>
              <w:ind w:right="180"/>
              <w:rPr>
                <w:sz w:val="22"/>
                <w:szCs w:val="22"/>
              </w:rPr>
            </w:pPr>
            <w:r w:rsidDel="00000000" w:rsidR="00000000" w:rsidRPr="00000000">
              <w:rPr>
                <w:b w:val="1"/>
                <w:bCs w:val="1"/>
                <w:sz w:val="22"/>
                <w:szCs w:val="22"/>
                <w:rtl w:val="0"/>
              </w:rPr>
              <w:t xml:space="preserve">___________________</w:t>
            </w:r>
            <w:r w:rsidDel="00000000" w:rsidR="00000000" w:rsidRPr="00000000">
              <w:rPr>
                <w:sz w:val="22"/>
                <w:szCs w:val="22"/>
                <w:rtl w:val="0"/>
              </w:rPr>
              <w:t xml:space="preserve">/________________/</w:t>
            </w:r>
          </w:p>
          <w:p w:rsidR="00000000" w:rsidDel="00000000" w:rsidP="00000000" w:rsidRDefault="00000000" w:rsidRPr="00000000" w14:paraId="000000CF">
            <w:pPr>
              <w:ind w:right="180"/>
              <w:rPr>
                <w:b w:val="1"/>
                <w:bCs w:val="1"/>
                <w:sz w:val="22"/>
                <w:szCs w:val="22"/>
              </w:rPr>
            </w:pPr>
            <w:r w:rsidDel="00000000" w:rsidR="00000000" w:rsidRPr="00000000">
              <w:rPr>
                <w:b w:val="1"/>
                <w:bCs w:val="1"/>
                <w:sz w:val="22"/>
                <w:szCs w:val="22"/>
                <w:rtl w:val="0"/>
              </w:rPr>
              <w:t xml:space="preserve">М.П.</w:t>
            </w:r>
          </w:p>
        </w:tc>
      </w:tr>
    </w:tbl>
    <w:p w:rsidR="00000000" w:rsidDel="00000000" w:rsidP="00000000" w:rsidRDefault="00000000" w:rsidRPr="00000000" w14:paraId="000000D0">
      <w:pPr>
        <w:spacing w:after="240" w:lineRule="auto"/>
        <w:ind w:right="180"/>
        <w:rPr>
          <w:sz w:val="22"/>
          <w:szCs w:val="22"/>
          <w:u w:val="single"/>
        </w:rPr>
      </w:pPr>
      <w:r w:rsidDel="00000000" w:rsidR="00000000" w:rsidRPr="00000000">
        <w:rPr>
          <w:b w:val="1"/>
          <w:bCs w:val="1"/>
          <w:sz w:val="22"/>
          <w:szCs w:val="22"/>
          <w:u w:val="single"/>
          <w:rtl w:val="0"/>
        </w:rPr>
        <w:t xml:space="preserve">------------------------------------------------------------------------------------------------------------------------------- </w:t>
      </w:r>
      <w:r w:rsidDel="00000000" w:rsidR="00000000" w:rsidRPr="00000000">
        <w:rPr>
          <w:rtl w:val="0"/>
        </w:rPr>
      </w:r>
    </w:p>
    <w:p w:rsidR="00000000" w:rsidDel="00000000" w:rsidP="00000000" w:rsidRDefault="00000000" w:rsidRPr="00000000" w14:paraId="000000D1">
      <w:pPr>
        <w:ind w:right="180"/>
        <w:jc w:val="center"/>
        <w:rPr>
          <w:sz w:val="24"/>
          <w:szCs w:val="24"/>
        </w:rPr>
      </w:pPr>
      <w:r w:rsidDel="00000000" w:rsidR="00000000" w:rsidRPr="00000000">
        <w:rPr>
          <w:b w:val="1"/>
          <w:bCs w:val="1"/>
          <w:sz w:val="24"/>
          <w:szCs w:val="24"/>
          <w:rtl w:val="0"/>
        </w:rPr>
        <w:t xml:space="preserve">Образец Спецификации к Договору Сторонами согласован.</w:t>
      </w:r>
      <w:r w:rsidDel="00000000" w:rsidR="00000000" w:rsidRPr="00000000">
        <w:rPr>
          <w:rtl w:val="0"/>
        </w:rPr>
      </w:r>
    </w:p>
    <w:p w:rsidR="00000000" w:rsidDel="00000000" w:rsidP="00000000" w:rsidRDefault="00000000" w:rsidRPr="00000000" w14:paraId="000000D2">
      <w:pPr>
        <w:ind w:right="180"/>
        <w:jc w:val="center"/>
        <w:rPr>
          <w:sz w:val="24"/>
          <w:szCs w:val="24"/>
        </w:rPr>
      </w:pPr>
      <w:r w:rsidDel="00000000" w:rsidR="00000000" w:rsidRPr="00000000">
        <w:rPr>
          <w:rtl w:val="0"/>
        </w:rPr>
      </w:r>
    </w:p>
    <w:p w:rsidR="00000000" w:rsidDel="00000000" w:rsidP="00000000" w:rsidRDefault="00000000" w:rsidRPr="00000000" w14:paraId="000000D3">
      <w:pPr>
        <w:ind w:right="180"/>
        <w:jc w:val="center"/>
        <w:rPr>
          <w:sz w:val="22"/>
          <w:szCs w:val="22"/>
        </w:rPr>
      </w:pPr>
      <w:r w:rsidDel="00000000" w:rsidR="00000000" w:rsidRPr="00000000">
        <w:rPr>
          <w:b w:val="1"/>
          <w:bCs w:val="1"/>
          <w:sz w:val="22"/>
          <w:szCs w:val="22"/>
          <w:rtl w:val="0"/>
        </w:rPr>
        <w:t xml:space="preserve">ПОДПИСИ СТОРОН:</w:t>
      </w:r>
      <w:r w:rsidDel="00000000" w:rsidR="00000000" w:rsidRPr="00000000">
        <w:rPr>
          <w:rtl w:val="0"/>
        </w:rPr>
      </w:r>
    </w:p>
    <w:p w:rsidR="00000000" w:rsidDel="00000000" w:rsidP="00000000" w:rsidRDefault="00000000" w:rsidRPr="00000000" w14:paraId="000000D4">
      <w:pPr>
        <w:ind w:right="180"/>
        <w:rPr>
          <w:sz w:val="22"/>
          <w:szCs w:val="22"/>
          <w:u w:val="single"/>
        </w:rPr>
      </w:pPr>
      <w:r w:rsidDel="00000000" w:rsidR="00000000" w:rsidRPr="00000000">
        <w:rPr>
          <w:rtl w:val="0"/>
        </w:rPr>
      </w:r>
    </w:p>
    <w:tbl>
      <w:tblPr>
        <w:tblStyle w:val="Table4"/>
        <w:tblW w:w="9571.0" w:type="dxa"/>
        <w:jc w:val="left"/>
        <w:tblInd w:w="-108.0" w:type="dxa"/>
        <w:tblLayout w:type="fixed"/>
        <w:tblLook w:val="0000"/>
      </w:tblPr>
      <w:tblGrid>
        <w:gridCol w:w="4785"/>
        <w:gridCol w:w="4786"/>
        <w:tblGridChange w:id="0">
          <w:tblGrid>
            <w:gridCol w:w="4785"/>
            <w:gridCol w:w="4786"/>
          </w:tblGrid>
        </w:tblGridChange>
      </w:tblGrid>
      <w:tr>
        <w:trPr>
          <w:cantSplit w:val="0"/>
          <w:trHeight w:val="220" w:hRule="atLeast"/>
          <w:tblHeader w:val="0"/>
        </w:trPr>
        <w:tc>
          <w:tcPr>
            <w:vMerge w:val="restart"/>
            <w:vAlign w:val="top"/>
          </w:tcPr>
          <w:p w:rsidR="00000000" w:rsidDel="00000000" w:rsidP="00000000" w:rsidRDefault="00000000" w:rsidRPr="00000000" w14:paraId="000000D5">
            <w:pPr>
              <w:ind w:right="180"/>
              <w:rPr>
                <w:sz w:val="22"/>
                <w:szCs w:val="22"/>
              </w:rPr>
            </w:pPr>
            <w:r w:rsidDel="00000000" w:rsidR="00000000" w:rsidRPr="00000000">
              <w:rPr>
                <w:sz w:val="22"/>
                <w:szCs w:val="22"/>
                <w:rtl w:val="0"/>
              </w:rPr>
              <w:t xml:space="preserve">Исполнитель</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D6">
            <w:pPr>
              <w:ind w:right="180"/>
              <w:rPr>
                <w:b w:val="1"/>
                <w:bCs w:val="1"/>
                <w:sz w:val="22"/>
                <w:szCs w:val="22"/>
              </w:rPr>
            </w:pPr>
            <w:r w:rsidDel="00000000" w:rsidR="00000000" w:rsidRPr="00000000">
              <w:rPr>
                <w:b w:val="1"/>
                <w:bCs w:val="1"/>
                <w:sz w:val="22"/>
                <w:szCs w:val="22"/>
                <w:rtl w:val="0"/>
              </w:rPr>
              <w:t xml:space="preserve">АО «Клонинг Фасилити»</w:t>
            </w:r>
          </w:p>
          <w:p w:rsidR="00000000" w:rsidDel="00000000" w:rsidP="00000000" w:rsidRDefault="00000000" w:rsidRPr="00000000" w14:paraId="000000D7">
            <w:pPr>
              <w:ind w:right="180"/>
              <w:jc w:val="both"/>
              <w:rPr>
                <w:sz w:val="22"/>
                <w:szCs w:val="22"/>
              </w:rPr>
            </w:pPr>
            <w:r w:rsidDel="00000000" w:rsidR="00000000" w:rsidRPr="00000000">
              <w:rPr>
                <w:b w:val="1"/>
                <w:bCs w:val="1"/>
                <w:sz w:val="22"/>
                <w:szCs w:val="22"/>
                <w:rtl w:val="0"/>
              </w:rPr>
              <w:t xml:space="preserve">Генеральный директор</w:t>
            </w:r>
            <w:r w:rsidDel="00000000" w:rsidR="00000000" w:rsidRPr="00000000">
              <w:rPr>
                <w:rtl w:val="0"/>
              </w:rPr>
            </w:r>
          </w:p>
          <w:p w:rsidR="00000000" w:rsidDel="00000000" w:rsidP="00000000" w:rsidRDefault="00000000" w:rsidRPr="00000000" w14:paraId="000000D8">
            <w:pPr>
              <w:ind w:right="180"/>
              <w:jc w:val="both"/>
              <w:rPr>
                <w:sz w:val="22"/>
                <w:szCs w:val="22"/>
              </w:rPr>
            </w:pPr>
            <w:r w:rsidDel="00000000" w:rsidR="00000000" w:rsidRPr="00000000">
              <w:rPr>
                <w:rtl w:val="0"/>
              </w:rPr>
            </w:r>
          </w:p>
          <w:p w:rsidR="00000000" w:rsidDel="00000000" w:rsidP="00000000" w:rsidRDefault="00000000" w:rsidRPr="00000000" w14:paraId="000000D9">
            <w:pPr>
              <w:ind w:right="180"/>
              <w:jc w:val="both"/>
              <w:rPr>
                <w:sz w:val="22"/>
                <w:szCs w:val="22"/>
              </w:rPr>
            </w:pPr>
            <w:r w:rsidDel="00000000" w:rsidR="00000000" w:rsidRPr="00000000">
              <w:rPr>
                <w:b w:val="1"/>
                <w:bCs w:val="1"/>
                <w:sz w:val="22"/>
                <w:szCs w:val="22"/>
                <w:rtl w:val="0"/>
              </w:rPr>
              <w:t xml:space="preserve">__________________/В.Р. Коваленко/</w:t>
            </w:r>
            <w:r w:rsidDel="00000000" w:rsidR="00000000" w:rsidRPr="00000000">
              <w:rPr>
                <w:rtl w:val="0"/>
              </w:rPr>
            </w:r>
          </w:p>
          <w:p w:rsidR="00000000" w:rsidDel="00000000" w:rsidP="00000000" w:rsidRDefault="00000000" w:rsidRPr="00000000" w14:paraId="000000DA">
            <w:pPr>
              <w:ind w:right="180"/>
              <w:jc w:val="both"/>
              <w:rPr>
                <w:b w:val="1"/>
                <w:bCs w:val="1"/>
                <w:sz w:val="22"/>
                <w:szCs w:val="22"/>
              </w:rPr>
            </w:pPr>
            <w:r w:rsidDel="00000000" w:rsidR="00000000" w:rsidRPr="00000000">
              <w:rPr>
                <w:b w:val="1"/>
                <w:bCs w:val="1"/>
                <w:sz w:val="22"/>
                <w:szCs w:val="22"/>
                <w:rtl w:val="0"/>
              </w:rPr>
              <w:t xml:space="preserve">М.П</w:t>
            </w:r>
          </w:p>
        </w:tc>
        <w:tc>
          <w:tcPr>
            <w:vMerge w:val="restart"/>
            <w:vAlign w:val="top"/>
          </w:tcPr>
          <w:p w:rsidR="00000000" w:rsidDel="00000000" w:rsidP="00000000" w:rsidRDefault="00000000" w:rsidRPr="00000000" w14:paraId="000000DB">
            <w:pPr>
              <w:ind w:right="180"/>
              <w:rPr>
                <w:sz w:val="22"/>
                <w:szCs w:val="22"/>
              </w:rPr>
            </w:pPr>
            <w:r w:rsidDel="00000000" w:rsidR="00000000" w:rsidRPr="00000000">
              <w:rPr>
                <w:sz w:val="22"/>
                <w:szCs w:val="22"/>
                <w:rtl w:val="0"/>
              </w:rPr>
              <w:t xml:space="preserve">Заказчик</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DC">
            <w:pPr>
              <w:ind w:right="180"/>
              <w:rPr>
                <w:b w:val="1"/>
                <w:bCs w:val="1"/>
                <w:sz w:val="22"/>
                <w:szCs w:val="22"/>
                <w:shd w:fill="ff7fff" w:val="clear"/>
              </w:rPr>
            </w:pPr>
            <w:r w:rsidDel="00000000" w:rsidR="00000000" w:rsidRPr="00000000">
              <w:rPr>
                <w:b w:val="1"/>
                <w:bCs w:val="1"/>
                <w:sz w:val="22"/>
                <w:szCs w:val="22"/>
                <w:shd w:fill="ff7fff" w:val="clear"/>
                <w:rtl w:val="0"/>
              </w:rPr>
              <w:t xml:space="preserve">_______________________</w:t>
            </w:r>
          </w:p>
          <w:p w:rsidR="00000000" w:rsidDel="00000000" w:rsidP="00000000" w:rsidRDefault="00000000" w:rsidRPr="00000000" w14:paraId="000000DD">
            <w:pPr>
              <w:ind w:right="180"/>
              <w:jc w:val="both"/>
              <w:rPr>
                <w:sz w:val="22"/>
                <w:szCs w:val="22"/>
                <w:shd w:fill="ff7fff" w:val="clear"/>
              </w:rPr>
            </w:pPr>
            <w:r w:rsidDel="00000000" w:rsidR="00000000" w:rsidRPr="00000000">
              <w:rPr>
                <w:b w:val="1"/>
                <w:bCs w:val="1"/>
                <w:sz w:val="22"/>
                <w:szCs w:val="22"/>
                <w:shd w:fill="ff7fff" w:val="clear"/>
                <w:rtl w:val="0"/>
              </w:rPr>
              <w:t xml:space="preserve">Генеральный директор</w:t>
            </w:r>
            <w:r w:rsidDel="00000000" w:rsidR="00000000" w:rsidRPr="00000000">
              <w:rPr>
                <w:rtl w:val="0"/>
              </w:rPr>
            </w:r>
          </w:p>
          <w:p w:rsidR="00000000" w:rsidDel="00000000" w:rsidP="00000000" w:rsidRDefault="00000000" w:rsidRPr="00000000" w14:paraId="000000DE">
            <w:pPr>
              <w:ind w:right="180"/>
              <w:jc w:val="both"/>
              <w:rPr>
                <w:sz w:val="22"/>
                <w:szCs w:val="22"/>
              </w:rPr>
            </w:pPr>
            <w:r w:rsidDel="00000000" w:rsidR="00000000" w:rsidRPr="00000000">
              <w:rPr>
                <w:rtl w:val="0"/>
              </w:rPr>
            </w:r>
          </w:p>
          <w:p w:rsidR="00000000" w:rsidDel="00000000" w:rsidP="00000000" w:rsidRDefault="00000000" w:rsidRPr="00000000" w14:paraId="000000DF">
            <w:pPr>
              <w:ind w:right="180"/>
              <w:jc w:val="both"/>
              <w:rPr>
                <w:sz w:val="22"/>
                <w:szCs w:val="22"/>
              </w:rPr>
            </w:pPr>
            <w:r w:rsidDel="00000000" w:rsidR="00000000" w:rsidRPr="00000000">
              <w:rPr>
                <w:b w:val="1"/>
                <w:bCs w:val="1"/>
                <w:sz w:val="22"/>
                <w:szCs w:val="22"/>
                <w:rtl w:val="0"/>
              </w:rPr>
              <w:t xml:space="preserve">__________________/</w:t>
            </w:r>
            <w:r w:rsidDel="00000000" w:rsidR="00000000" w:rsidRPr="00000000">
              <w:rPr>
                <w:b w:val="1"/>
                <w:bCs w:val="1"/>
                <w:sz w:val="22"/>
                <w:szCs w:val="22"/>
                <w:shd w:fill="ff7fff" w:val="clear"/>
                <w:rtl w:val="0"/>
              </w:rPr>
              <w:t xml:space="preserve">_______________</w:t>
            </w:r>
            <w:r w:rsidDel="00000000" w:rsidR="00000000" w:rsidRPr="00000000">
              <w:rPr>
                <w:b w:val="1"/>
                <w:bCs w:val="1"/>
                <w:sz w:val="22"/>
                <w:szCs w:val="22"/>
                <w:rtl w:val="0"/>
              </w:rPr>
              <w:t xml:space="preserve">/</w:t>
            </w:r>
            <w:r w:rsidDel="00000000" w:rsidR="00000000" w:rsidRPr="00000000">
              <w:rPr>
                <w:rtl w:val="0"/>
              </w:rPr>
            </w:r>
          </w:p>
          <w:p w:rsidR="00000000" w:rsidDel="00000000" w:rsidP="00000000" w:rsidRDefault="00000000" w:rsidRPr="00000000" w14:paraId="000000E0">
            <w:pPr>
              <w:ind w:right="180"/>
              <w:jc w:val="both"/>
              <w:rPr>
                <w:sz w:val="22"/>
                <w:szCs w:val="22"/>
              </w:rPr>
            </w:pPr>
            <w:r w:rsidDel="00000000" w:rsidR="00000000" w:rsidRPr="00000000">
              <w:rPr>
                <w:b w:val="1"/>
                <w:bCs w:val="1"/>
                <w:sz w:val="22"/>
                <w:szCs w:val="22"/>
                <w:rtl w:val="0"/>
              </w:rPr>
              <w:t xml:space="preserve">М.П.</w:t>
            </w:r>
            <w:r w:rsidDel="00000000" w:rsidR="00000000" w:rsidRPr="00000000">
              <w:rPr>
                <w:sz w:val="22"/>
                <w:szCs w:val="22"/>
                <w:rtl w:val="0"/>
              </w:rPr>
              <w:tab/>
            </w:r>
          </w:p>
        </w:tc>
      </w:tr>
      <w:tr>
        <w:trPr>
          <w:cantSplit w:val="0"/>
          <w:trHeight w:val="1262.87109375" w:hRule="atLeast"/>
          <w:tblHeader w:val="0"/>
        </w:trPr>
        <w:tc>
          <w:tcPr>
            <w:vMerge w:val="continue"/>
            <w:vAlign w:val="top"/>
          </w:tcPr>
          <w:p w:rsidR="00000000" w:rsidDel="00000000" w:rsidP="00000000" w:rsidRDefault="00000000" w:rsidRPr="00000000" w14:paraId="000000E1">
            <w:pPr>
              <w:ind w:right="180"/>
              <w:rPr>
                <w:sz w:val="22"/>
                <w:szCs w:val="22"/>
              </w:rPr>
            </w:pPr>
            <w:r w:rsidDel="00000000" w:rsidR="00000000" w:rsidRPr="00000000">
              <w:rPr>
                <w:rtl w:val="0"/>
              </w:rPr>
            </w:r>
          </w:p>
        </w:tc>
        <w:tc>
          <w:tcPr>
            <w:vMerge w:val="continue"/>
            <w:vAlign w:val="top"/>
          </w:tcPr>
          <w:p w:rsidR="00000000" w:rsidDel="00000000" w:rsidP="00000000" w:rsidRDefault="00000000" w:rsidRPr="00000000" w14:paraId="000000E2">
            <w:pPr>
              <w:ind w:right="180"/>
              <w:jc w:val="both"/>
              <w:rPr>
                <w:sz w:val="22"/>
                <w:szCs w:val="22"/>
              </w:rPr>
            </w:pPr>
            <w:r w:rsidDel="00000000" w:rsidR="00000000" w:rsidRPr="00000000">
              <w:rPr>
                <w:rtl w:val="0"/>
              </w:rPr>
            </w:r>
          </w:p>
        </w:tc>
      </w:tr>
    </w:tbl>
    <w:p w:rsidR="00000000" w:rsidDel="00000000" w:rsidP="00000000" w:rsidRDefault="00000000" w:rsidRPr="00000000" w14:paraId="000000E3">
      <w:pPr>
        <w:ind w:left="0" w:right="180" w:firstLine="0"/>
        <w:rPr>
          <w:sz w:val="24"/>
          <w:szCs w:val="24"/>
        </w:rPr>
      </w:pPr>
      <w:r w:rsidDel="00000000" w:rsidR="00000000" w:rsidRPr="00000000">
        <w:rPr>
          <w:rtl w:val="0"/>
        </w:rPr>
      </w:r>
    </w:p>
    <w:sectPr>
      <w:headerReference r:id="rId7" w:type="default"/>
      <w:pgSz w:h="16838" w:w="11906" w:orient="portrait"/>
      <w:pgMar w:bottom="1545" w:top="1034" w:left="1350" w:right="1050" w:header="97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9.%1"/>
      <w:lvlJc w:val="right"/>
      <w:pPr>
        <w:ind w:left="720" w:hanging="360"/>
      </w:pPr>
      <w:rPr>
        <w:u w:val="none"/>
      </w:rPr>
    </w:lvl>
    <w:lvl w:ilvl="1">
      <w:start w:val="1"/>
      <w:numFmt w:val="decimal"/>
      <w:lvlText w:val="9.%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3">
    <w:lvl w:ilvl="0">
      <w:start w:val="1"/>
      <w:numFmt w:val="decimal"/>
      <w:lvlText w:val="%1."/>
      <w:lvlJc w:val="left"/>
      <w:pPr>
        <w:ind w:left="720" w:hanging="363"/>
      </w:pPr>
      <w:rPr/>
    </w:lvl>
    <w:lvl w:ilvl="1">
      <w:start w:val="1"/>
      <w:numFmt w:val="decimal"/>
      <w:lvlText w:val="%1.%2."/>
      <w:lvlJc w:val="left"/>
      <w:pPr>
        <w:ind w:left="570" w:hanging="570"/>
      </w:pPr>
      <w:rPr/>
    </w:lvl>
    <w:lvl w:ilvl="2">
      <w:start w:val="1"/>
      <w:numFmt w:val="decimal"/>
      <w:lvlText w:val="%1.%2.%3."/>
      <w:lvlJc w:val="left"/>
      <w:pPr>
        <w:ind w:left="1140" w:hanging="363"/>
      </w:pPr>
      <w:rPr/>
    </w:lvl>
    <w:lvl w:ilvl="3">
      <w:start w:val="1"/>
      <w:numFmt w:val="decimal"/>
      <w:lvlText w:val="%1.%2.%3.%4."/>
      <w:lvlJc w:val="left"/>
      <w:pPr>
        <w:ind w:left="1350" w:hanging="363"/>
      </w:pPr>
      <w:rPr/>
    </w:lvl>
    <w:lvl w:ilvl="4">
      <w:start w:val="1"/>
      <w:numFmt w:val="decimal"/>
      <w:lvlText w:val="%1.%2.%3.%4.%5."/>
      <w:lvlJc w:val="left"/>
      <w:pPr>
        <w:ind w:left="1560" w:hanging="363"/>
      </w:pPr>
      <w:rPr/>
    </w:lvl>
    <w:lvl w:ilvl="5">
      <w:start w:val="1"/>
      <w:numFmt w:val="decimal"/>
      <w:lvlText w:val="%1.%2.%3.%4.%5.%6."/>
      <w:lvlJc w:val="left"/>
      <w:pPr>
        <w:ind w:left="1770" w:hanging="363"/>
      </w:pPr>
      <w:rPr/>
    </w:lvl>
    <w:lvl w:ilvl="6">
      <w:start w:val="1"/>
      <w:numFmt w:val="decimal"/>
      <w:lvlText w:val="%1.%2.%3.%4.%5.%6.%7."/>
      <w:lvlJc w:val="left"/>
      <w:pPr>
        <w:ind w:left="1980" w:hanging="363"/>
      </w:pPr>
      <w:rPr/>
    </w:lvl>
    <w:lvl w:ilvl="7">
      <w:start w:val="1"/>
      <w:numFmt w:val="decimal"/>
      <w:lvlText w:val="%1.%2.%3.%4.%5.%6.%7.%8."/>
      <w:lvlJc w:val="left"/>
      <w:pPr>
        <w:ind w:left="2190" w:hanging="363"/>
      </w:pPr>
      <w:rPr/>
    </w:lvl>
    <w:lvl w:ilvl="8">
      <w:start w:val="1"/>
      <w:numFmt w:val="decimal"/>
      <w:lvlText w:val="%1.%2.%3.%4.%5.%6.%7.%8.%9."/>
      <w:lvlJc w:val="left"/>
      <w:pPr>
        <w:ind w:left="2400" w:hanging="363"/>
      </w:pPr>
      <w:rPr/>
    </w:lvl>
  </w:abstractNum>
  <w:abstractNum w:abstractNumId="4">
    <w:lvl w:ilvl="0">
      <w:start w:val="1"/>
      <w:numFmt w:val="decimal"/>
      <w:lvlText w:val="6.%1"/>
      <w:lvlJc w:val="left"/>
      <w:pPr>
        <w:ind w:left="3561" w:hanging="360"/>
      </w:pPr>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abstractNum w:abstractNumId="5">
    <w:lvl w:ilvl="0">
      <w:start w:val="1"/>
      <w:numFmt w:val="decimal"/>
      <w:lvlText w:val="4.%1"/>
      <w:lvlJc w:val="left"/>
      <w:pPr>
        <w:ind w:left="360" w:hanging="360"/>
      </w:pPr>
      <w:rPr/>
    </w:lvl>
    <w:lvl w:ilvl="1">
      <w:start w:val="1"/>
      <w:numFmt w:val="lowerLetter"/>
      <w:lvlText w:val="%2."/>
      <w:lvlJc w:val="left"/>
      <w:pPr>
        <w:ind w:left="-625" w:hanging="360"/>
      </w:pPr>
      <w:rPr/>
    </w:lvl>
    <w:lvl w:ilvl="2">
      <w:start w:val="1"/>
      <w:numFmt w:val="lowerRoman"/>
      <w:lvlText w:val="%2.%3."/>
      <w:lvlJc w:val="right"/>
      <w:pPr>
        <w:ind w:left="95" w:hanging="180"/>
      </w:pPr>
      <w:rPr/>
    </w:lvl>
    <w:lvl w:ilvl="3">
      <w:start w:val="1"/>
      <w:numFmt w:val="decimal"/>
      <w:lvlText w:val="%2.%3.%4."/>
      <w:lvlJc w:val="left"/>
      <w:pPr>
        <w:ind w:left="815" w:hanging="360"/>
      </w:pPr>
      <w:rPr/>
    </w:lvl>
    <w:lvl w:ilvl="4">
      <w:start w:val="1"/>
      <w:numFmt w:val="lowerLetter"/>
      <w:lvlText w:val="%2.%3.%4.%5."/>
      <w:lvlJc w:val="left"/>
      <w:pPr>
        <w:ind w:left="1535" w:hanging="360"/>
      </w:pPr>
      <w:rPr/>
    </w:lvl>
    <w:lvl w:ilvl="5">
      <w:start w:val="1"/>
      <w:numFmt w:val="lowerRoman"/>
      <w:lvlText w:val="%2.%3.%4.%5.%6."/>
      <w:lvlJc w:val="right"/>
      <w:pPr>
        <w:ind w:left="2255" w:hanging="180"/>
      </w:pPr>
      <w:rPr/>
    </w:lvl>
    <w:lvl w:ilvl="6">
      <w:start w:val="1"/>
      <w:numFmt w:val="decimal"/>
      <w:lvlText w:val="%2.%3.%4.%5.%6.%7."/>
      <w:lvlJc w:val="left"/>
      <w:pPr>
        <w:ind w:left="2975" w:hanging="360"/>
      </w:pPr>
      <w:rPr/>
    </w:lvl>
    <w:lvl w:ilvl="7">
      <w:start w:val="1"/>
      <w:numFmt w:val="lowerLetter"/>
      <w:lvlText w:val="%2.%3.%4.%5.%6.%7.%8."/>
      <w:lvlJc w:val="left"/>
      <w:pPr>
        <w:ind w:left="3695" w:hanging="360"/>
      </w:pPr>
      <w:rPr/>
    </w:lvl>
    <w:lvl w:ilvl="8">
      <w:start w:val="1"/>
      <w:numFmt w:val="lowerRoman"/>
      <w:lvlText w:val="%2.%3.%4.%5.%6.%7.%8.%9."/>
      <w:lvlJc w:val="right"/>
      <w:pPr>
        <w:ind w:left="4415" w:hanging="180"/>
      </w:pPr>
      <w:rPr/>
    </w:lvl>
  </w:abstractNum>
  <w:abstractNum w:abstractNumId="6">
    <w:lvl w:ilvl="0">
      <w:start w:val="1"/>
      <w:numFmt w:val="decimal"/>
      <w:lvlText w:val="5.%1"/>
      <w:lvlJc w:val="left"/>
      <w:pPr>
        <w:ind w:left="2992" w:hanging="360"/>
      </w:pPr>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abstractNum w:abstractNumId="7">
    <w:lvl w:ilvl="0">
      <w:start w:val="1"/>
      <w:numFmt w:val="decimal"/>
      <w:lvlText w:val="8.%1"/>
      <w:lvlJc w:val="left"/>
      <w:pPr>
        <w:ind w:left="360" w:hanging="360"/>
      </w:pPr>
      <w:rPr/>
    </w:lvl>
    <w:lvl w:ilvl="1">
      <w:start w:val="1"/>
      <w:numFmt w:val="lowerLetter"/>
      <w:lvlText w:val="%2."/>
      <w:lvlJc w:val="left"/>
      <w:pPr>
        <w:ind w:left="2007" w:hanging="360"/>
      </w:pPr>
      <w:rPr/>
    </w:lvl>
    <w:lvl w:ilvl="2">
      <w:start w:val="1"/>
      <w:numFmt w:val="lowerRoman"/>
      <w:lvlText w:val="%2.%3."/>
      <w:lvlJc w:val="right"/>
      <w:pPr>
        <w:ind w:left="2727" w:hanging="180"/>
      </w:pPr>
      <w:rPr/>
    </w:lvl>
    <w:lvl w:ilvl="3">
      <w:start w:val="1"/>
      <w:numFmt w:val="decimal"/>
      <w:lvlText w:val="%2.%3.%4."/>
      <w:lvlJc w:val="left"/>
      <w:pPr>
        <w:ind w:left="3447" w:hanging="360"/>
      </w:pPr>
      <w:rPr/>
    </w:lvl>
    <w:lvl w:ilvl="4">
      <w:start w:val="1"/>
      <w:numFmt w:val="lowerLetter"/>
      <w:lvlText w:val="%2.%3.%4.%5."/>
      <w:lvlJc w:val="left"/>
      <w:pPr>
        <w:ind w:left="4167" w:hanging="360"/>
      </w:pPr>
      <w:rPr/>
    </w:lvl>
    <w:lvl w:ilvl="5">
      <w:start w:val="1"/>
      <w:numFmt w:val="lowerRoman"/>
      <w:lvlText w:val="%2.%3.%4.%5.%6."/>
      <w:lvlJc w:val="right"/>
      <w:pPr>
        <w:ind w:left="4887" w:hanging="180"/>
      </w:pPr>
      <w:rPr/>
    </w:lvl>
    <w:lvl w:ilvl="6">
      <w:start w:val="1"/>
      <w:numFmt w:val="decimal"/>
      <w:lvlText w:val="%2.%3.%4.%5.%6.%7."/>
      <w:lvlJc w:val="left"/>
      <w:pPr>
        <w:ind w:left="5607" w:hanging="360"/>
      </w:pPr>
      <w:rPr/>
    </w:lvl>
    <w:lvl w:ilvl="7">
      <w:start w:val="1"/>
      <w:numFmt w:val="lowerLetter"/>
      <w:lvlText w:val="%2.%3.%4.%5.%6.%7.%8."/>
      <w:lvlJc w:val="left"/>
      <w:pPr>
        <w:ind w:left="6327" w:hanging="360"/>
      </w:pPr>
      <w:rPr/>
    </w:lvl>
    <w:lvl w:ilvl="8">
      <w:start w:val="1"/>
      <w:numFmt w:val="lowerRoman"/>
      <w:lvlText w:val="%2.%3.%4.%5.%6.%7.%8.%9."/>
      <w:lvlJc w:val="right"/>
      <w:pPr>
        <w:ind w:left="7047" w:hanging="180"/>
      </w:pPr>
      <w:rPr/>
    </w:lvl>
  </w:abstractNum>
  <w:abstractNum w:abstractNumId="8">
    <w:lvl w:ilvl="0">
      <w:start w:val="1"/>
      <w:numFmt w:val="decimal"/>
      <w:lvlText w:val="7.%1"/>
      <w:lvlJc w:val="left"/>
      <w:pPr>
        <w:ind w:left="3561" w:hanging="360"/>
      </w:pPr>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abstractNum w:abstractNumId="9">
    <w:lvl w:ilvl="0">
      <w:start w:val="1"/>
      <w:numFmt w:val="decimal"/>
      <w:lvlText w:val="10.%1"/>
      <w:lvlJc w:val="left"/>
      <w:pPr>
        <w:ind w:left="3561" w:hanging="360"/>
      </w:pPr>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abstractNum w:abstractNumId="10">
    <w:lvl w:ilvl="0">
      <w:start w:val="1"/>
      <w:numFmt w:val="decimal"/>
      <w:lvlText w:val="%1."/>
      <w:lvlJc w:val="left"/>
      <w:pPr>
        <w:ind w:left="720" w:hanging="360"/>
      </w:pPr>
      <w:rPr/>
    </w:lvl>
    <w:lvl w:ilvl="1">
      <w:start w:val="5"/>
      <w:numFmt w:val="decimal"/>
      <w:lvlText w:val="%1.%2."/>
      <w:lvlJc w:val="left"/>
      <w:pPr>
        <w:ind w:left="927" w:hanging="360"/>
      </w:pPr>
      <w:rPr/>
    </w:lvl>
    <w:lvl w:ilvl="2">
      <w:start w:val="1"/>
      <w:numFmt w:val="decimal"/>
      <w:lvlText w:val="%1.%2.%3."/>
      <w:lvlJc w:val="left"/>
      <w:pPr>
        <w:ind w:left="1494" w:hanging="720"/>
      </w:pPr>
      <w:rPr/>
    </w:lvl>
    <w:lvl w:ilvl="3">
      <w:start w:val="1"/>
      <w:numFmt w:val="decimal"/>
      <w:lvlText w:val="%1.%2.%3.%4."/>
      <w:lvlJc w:val="left"/>
      <w:pPr>
        <w:ind w:left="1701" w:hanging="720"/>
      </w:pPr>
      <w:rPr/>
    </w:lvl>
    <w:lvl w:ilvl="4">
      <w:start w:val="1"/>
      <w:numFmt w:val="decimal"/>
      <w:lvlText w:val="%1.%2.%3.%4.%5."/>
      <w:lvlJc w:val="left"/>
      <w:pPr>
        <w:ind w:left="2268" w:hanging="1080"/>
      </w:pPr>
      <w:rPr/>
    </w:lvl>
    <w:lvl w:ilvl="5">
      <w:start w:val="1"/>
      <w:numFmt w:val="decimal"/>
      <w:lvlText w:val="%1.%2.%3.%4.%5.%6."/>
      <w:lvlJc w:val="left"/>
      <w:pPr>
        <w:ind w:left="2475" w:hanging="1080"/>
      </w:pPr>
      <w:rPr/>
    </w:lvl>
    <w:lvl w:ilvl="6">
      <w:start w:val="1"/>
      <w:numFmt w:val="decimal"/>
      <w:lvlText w:val="%1.%2.%3.%4.%5.%6.%7."/>
      <w:lvlJc w:val="left"/>
      <w:pPr>
        <w:ind w:left="3042" w:hanging="1440"/>
      </w:pPr>
      <w:rPr/>
    </w:lvl>
    <w:lvl w:ilvl="7">
      <w:start w:val="1"/>
      <w:numFmt w:val="decimal"/>
      <w:lvlText w:val="%1.%2.%3.%4.%5.%6.%7.%8."/>
      <w:lvlJc w:val="left"/>
      <w:pPr>
        <w:ind w:left="3249" w:hanging="1440.0000000000002"/>
      </w:pPr>
      <w:rPr/>
    </w:lvl>
    <w:lvl w:ilvl="8">
      <w:start w:val="1"/>
      <w:numFmt w:val="decimal"/>
      <w:lvlText w:val="%1.%2.%3.%4.%5.%6.%7.%8.%9."/>
      <w:lvlJc w:val="left"/>
      <w:pPr>
        <w:ind w:left="3816" w:hanging="1798"/>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ind w:left="432" w:hanging="432"/>
    </w:pPr>
    <w:rPr>
      <w:b w:val="1"/>
      <w:bCs w:val="1"/>
      <w:sz w:val="48"/>
      <w:szCs w:val="48"/>
    </w:rPr>
  </w:style>
  <w:style w:type="paragraph" w:styleId="Heading2">
    <w:name w:val="heading 2"/>
    <w:basedOn w:val="Normal"/>
    <w:next w:val="Normal"/>
    <w:pPr>
      <w:keepNext w:val="1"/>
      <w:keepLines w:val="1"/>
      <w:spacing w:after="80" w:before="360" w:lineRule="auto"/>
      <w:ind w:left="576" w:hanging="576"/>
    </w:pPr>
    <w:rPr>
      <w:b w:val="1"/>
      <w:bCs w:val="1"/>
      <w:sz w:val="36"/>
      <w:szCs w:val="36"/>
    </w:rPr>
  </w:style>
  <w:style w:type="paragraph" w:styleId="Heading3">
    <w:name w:val="heading 3"/>
    <w:basedOn w:val="Normal"/>
    <w:next w:val="Normal"/>
    <w:pPr>
      <w:keepNext w:val="1"/>
      <w:keepLines w:val="1"/>
      <w:spacing w:after="80" w:before="280" w:lineRule="auto"/>
      <w:ind w:left="720" w:hanging="720"/>
    </w:pPr>
    <w:rPr>
      <w:b w:val="1"/>
      <w:bCs w:val="1"/>
      <w:sz w:val="28"/>
      <w:szCs w:val="28"/>
    </w:rPr>
  </w:style>
  <w:style w:type="paragraph" w:styleId="Heading4">
    <w:name w:val="heading 4"/>
    <w:basedOn w:val="Normal"/>
    <w:next w:val="Normal"/>
    <w:pPr>
      <w:keepNext w:val="1"/>
      <w:keepLines w:val="1"/>
      <w:spacing w:after="40" w:before="240" w:lineRule="auto"/>
      <w:ind w:left="864" w:hanging="864"/>
    </w:pPr>
    <w:rPr>
      <w:b w:val="1"/>
      <w:bCs w:val="1"/>
      <w:sz w:val="24"/>
      <w:szCs w:val="24"/>
    </w:rPr>
  </w:style>
  <w:style w:type="paragraph" w:styleId="Heading5">
    <w:name w:val="heading 5"/>
    <w:basedOn w:val="Normal"/>
    <w:next w:val="Normal"/>
    <w:pPr>
      <w:keepNext w:val="1"/>
      <w:keepLines w:val="1"/>
      <w:spacing w:after="40" w:before="220" w:lineRule="auto"/>
      <w:ind w:left="1008" w:hanging="1008"/>
    </w:pPr>
    <w:rPr>
      <w:b w:val="1"/>
      <w:bCs w:val="1"/>
      <w:sz w:val="22"/>
      <w:szCs w:val="22"/>
    </w:rPr>
  </w:style>
  <w:style w:type="paragraph" w:styleId="Heading6">
    <w:name w:val="heading 6"/>
    <w:basedOn w:val="Normal"/>
    <w:next w:val="Normal"/>
    <w:pPr>
      <w:keepNext w:val="1"/>
      <w:keepLines w:val="1"/>
      <w:spacing w:after="40" w:before="200" w:lineRule="auto"/>
      <w:ind w:left="1152" w:hanging="1152"/>
    </w:pPr>
    <w:rPr>
      <w:b w:val="1"/>
      <w:bCs w:val="1"/>
    </w:rPr>
  </w:style>
  <w:style w:type="paragraph" w:styleId="Title">
    <w:name w:val="Title"/>
    <w:basedOn w:val="Normal"/>
    <w:next w:val="Normal"/>
    <w:pPr>
      <w:keepNext w:val="1"/>
      <w:keepLines w:val="1"/>
      <w:spacing w:after="120" w:before="480" w:lineRule="auto"/>
      <w:jc w:val="left"/>
    </w:pPr>
    <w:rPr>
      <w:b w:val="1"/>
      <w:bCs w:val="1"/>
      <w:sz w:val="72"/>
      <w:szCs w:val="72"/>
    </w:rPr>
  </w:style>
  <w:style w:type="paragraph" w:styleId="Subtitle">
    <w:name w:val="Subtitle"/>
    <w:basedOn w:val="Normal"/>
    <w:next w:val="Normal"/>
    <w:pPr>
      <w:keepNext w:val="1"/>
      <w:keepLines w:val="1"/>
      <w:spacing w:after="80" w:before="360" w:lineRule="auto"/>
      <w:jc w:val="left"/>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loning.tech/dna-service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RPHARM</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